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5FA20" w14:textId="77777777" w:rsidR="004F2F33" w:rsidRDefault="003A0A6B">
      <w:pPr>
        <w:jc w:val="center"/>
        <w:rPr>
          <w:rFonts w:eastAsia="Arial" w:cs="Arial"/>
          <w:caps/>
          <w:sz w:val="24"/>
          <w:szCs w:val="32"/>
          <w:lang w:val="hu-HU"/>
        </w:rPr>
      </w:pPr>
      <w:r>
        <w:rPr>
          <w:rFonts w:eastAsia="Arial" w:cs="Arial"/>
          <w:b/>
          <w:caps/>
          <w:sz w:val="24"/>
          <w:szCs w:val="32"/>
          <w:lang w:val="hu-HU"/>
        </w:rPr>
        <w:t xml:space="preserve">Adatkezelési tájékoztató </w:t>
      </w:r>
      <w:r>
        <w:rPr>
          <w:rFonts w:eastAsia="Arial" w:cs="Arial"/>
          <w:b/>
          <w:caps/>
          <w:sz w:val="24"/>
          <w:szCs w:val="32"/>
        </w:rPr>
        <w:t>személyes adatok kezeléséről</w:t>
      </w:r>
    </w:p>
    <w:p w14:paraId="55B95359" w14:textId="77777777" w:rsidR="004F2F33" w:rsidRDefault="003A0A6B">
      <w:pPr>
        <w:pStyle w:val="Default"/>
        <w:jc w:val="center"/>
        <w:rPr>
          <w:rFonts w:eastAsia="Arial" w:cs="Arial"/>
          <w:b/>
          <w:caps/>
          <w:szCs w:val="22"/>
        </w:rPr>
      </w:pPr>
      <w:r>
        <w:rPr>
          <w:rFonts w:ascii="Arial" w:eastAsia="Arial" w:hAnsi="Arial" w:cs="Arial"/>
          <w:b/>
          <w:caps/>
          <w:szCs w:val="32"/>
        </w:rPr>
        <w:t>szerződéses partnerek közreműködői részére</w:t>
      </w:r>
    </w:p>
    <w:p w14:paraId="41BF603D" w14:textId="77777777" w:rsidR="004F2F33" w:rsidRDefault="004F2F33">
      <w:pPr>
        <w:rPr>
          <w:lang w:val="hu-HU"/>
        </w:rPr>
      </w:pPr>
    </w:p>
    <w:p w14:paraId="65DBD501" w14:textId="77777777" w:rsidR="004F2F33" w:rsidRDefault="003A0A6B">
      <w:pPr>
        <w:jc w:val="both"/>
        <w:rPr>
          <w:rFonts w:eastAsia="Arial" w:cs="Arial"/>
          <w:lang w:val="hu-HU"/>
        </w:rPr>
      </w:pPr>
      <w:r>
        <w:rPr>
          <w:rFonts w:eastAsia="Arial" w:cs="Arial"/>
          <w:lang w:val="hu-HU"/>
        </w:rPr>
        <w:t>A természetes személyeknek a személyes adatok kezelése tekintetében történő védelméről és az ilyen adatok szabad áramlásáról, valamint a 95/46/EK rendelet hatályon kívül helyezéséről szóló 2016. április 27-ei 2016/679 Európai Parlamenti és Tanácsi (EU) rendelet (alábbiakban: GDPR) 13. és 14. cikkei alapján az Adatkezelő</w:t>
      </w:r>
      <w:r>
        <w:rPr>
          <w:rFonts w:eastAsia="Arial" w:cs="Arial"/>
          <w:i/>
          <w:lang w:val="hu-HU"/>
        </w:rPr>
        <w:t xml:space="preserve"> </w:t>
      </w:r>
      <w:r>
        <w:rPr>
          <w:rFonts w:eastAsia="Arial" w:cs="Arial"/>
          <w:lang w:val="hu-HU"/>
        </w:rPr>
        <w:t>az érintettek részére a személyes adatok kezelésével kapcsolatban az alábbi tájékoztatást adja.</w:t>
      </w:r>
    </w:p>
    <w:p w14:paraId="3D878731" w14:textId="77777777" w:rsidR="004F2F33" w:rsidRDefault="004F2F33">
      <w:pPr>
        <w:jc w:val="both"/>
        <w:rPr>
          <w:rFonts w:eastAsia="Arial" w:cs="Arial"/>
          <w:lang w:val="hu-HU"/>
        </w:rPr>
      </w:pPr>
    </w:p>
    <w:tbl>
      <w:tblPr>
        <w:tblStyle w:val="Rcsostblzat"/>
        <w:tblW w:w="9204" w:type="dxa"/>
        <w:tblInd w:w="-10" w:type="dxa"/>
        <w:tblCellMar>
          <w:left w:w="98" w:type="dxa"/>
        </w:tblCellMar>
        <w:tblLook w:val="04A0" w:firstRow="1" w:lastRow="0" w:firstColumn="1" w:lastColumn="0" w:noHBand="0" w:noVBand="1"/>
      </w:tblPr>
      <w:tblGrid>
        <w:gridCol w:w="1666"/>
        <w:gridCol w:w="7538"/>
      </w:tblGrid>
      <w:tr w:rsidR="004F2F33" w14:paraId="63C1986B" w14:textId="77777777">
        <w:tc>
          <w:tcPr>
            <w:tcW w:w="1666" w:type="dxa"/>
            <w:shd w:val="clear" w:color="auto" w:fill="D9D9D9" w:themeFill="background1" w:themeFillShade="D9"/>
            <w:tcMar>
              <w:left w:w="98" w:type="dxa"/>
            </w:tcMar>
          </w:tcPr>
          <w:p w14:paraId="135A37FF" w14:textId="77777777" w:rsidR="004F2F33" w:rsidRDefault="004F2F33">
            <w:pPr>
              <w:rPr>
                <w:rFonts w:eastAsia="Arial" w:cs="Arial"/>
                <w:szCs w:val="22"/>
                <w:lang w:val="hu-HU"/>
              </w:rPr>
            </w:pPr>
          </w:p>
        </w:tc>
        <w:tc>
          <w:tcPr>
            <w:tcW w:w="7537" w:type="dxa"/>
            <w:shd w:val="clear" w:color="auto" w:fill="D9D9D9" w:themeFill="background1" w:themeFillShade="D9"/>
            <w:tcMar>
              <w:left w:w="98" w:type="dxa"/>
            </w:tcMar>
          </w:tcPr>
          <w:p w14:paraId="0722F946" w14:textId="77777777" w:rsidR="004F2F33" w:rsidRDefault="003A0A6B">
            <w:pPr>
              <w:jc w:val="center"/>
              <w:rPr>
                <w:rFonts w:eastAsia="Arial" w:cs="Arial"/>
                <w:szCs w:val="22"/>
                <w:lang w:val="hu-HU"/>
              </w:rPr>
            </w:pPr>
            <w:r>
              <w:rPr>
                <w:rFonts w:eastAsia="Arial" w:cs="Arial"/>
                <w:b/>
                <w:szCs w:val="22"/>
                <w:lang w:val="hu-HU"/>
              </w:rPr>
              <w:t>Adatkezelő</w:t>
            </w:r>
          </w:p>
        </w:tc>
      </w:tr>
      <w:tr w:rsidR="004F2F33" w:rsidRPr="009C0AC5" w14:paraId="5F2254A2" w14:textId="77777777">
        <w:tc>
          <w:tcPr>
            <w:tcW w:w="1666" w:type="dxa"/>
            <w:shd w:val="clear" w:color="auto" w:fill="D9D9D9" w:themeFill="background1" w:themeFillShade="D9"/>
            <w:tcMar>
              <w:left w:w="98" w:type="dxa"/>
            </w:tcMar>
          </w:tcPr>
          <w:p w14:paraId="15011E3C" w14:textId="77777777" w:rsidR="004F2F33" w:rsidRPr="009C0AC5" w:rsidRDefault="003A0A6B">
            <w:pPr>
              <w:rPr>
                <w:rFonts w:eastAsia="Arial" w:cs="Arial"/>
                <w:szCs w:val="22"/>
                <w:lang w:val="hu-HU"/>
              </w:rPr>
            </w:pPr>
            <w:r w:rsidRPr="009C0AC5">
              <w:rPr>
                <w:rFonts w:eastAsia="Arial" w:cs="Arial"/>
                <w:szCs w:val="22"/>
                <w:lang w:val="hu-HU"/>
              </w:rPr>
              <w:t>Neve:</w:t>
            </w:r>
          </w:p>
        </w:tc>
        <w:tc>
          <w:tcPr>
            <w:tcW w:w="7537" w:type="dxa"/>
            <w:shd w:val="clear" w:color="auto" w:fill="auto"/>
            <w:tcMar>
              <w:left w:w="98" w:type="dxa"/>
            </w:tcMar>
          </w:tcPr>
          <w:p w14:paraId="66F1A3B5" w14:textId="77777777" w:rsidR="004F2F33" w:rsidRPr="009C0AC5" w:rsidRDefault="003A0A6B">
            <w:r w:rsidRPr="009C0AC5">
              <w:rPr>
                <w:rFonts w:eastAsia="Arial" w:cs="Arial"/>
                <w:b/>
                <w:szCs w:val="22"/>
                <w:lang w:val="hu-HU"/>
              </w:rPr>
              <w:t>Magyar Fizikushallgatók Egyesülete</w:t>
            </w:r>
          </w:p>
        </w:tc>
      </w:tr>
      <w:tr w:rsidR="004F2F33" w:rsidRPr="009C0AC5" w14:paraId="4779A019" w14:textId="77777777">
        <w:tc>
          <w:tcPr>
            <w:tcW w:w="1666" w:type="dxa"/>
            <w:shd w:val="clear" w:color="auto" w:fill="D9D9D9" w:themeFill="background1" w:themeFillShade="D9"/>
            <w:tcMar>
              <w:left w:w="98" w:type="dxa"/>
            </w:tcMar>
          </w:tcPr>
          <w:p w14:paraId="4315AAAF" w14:textId="77777777" w:rsidR="004F2F33" w:rsidRPr="009C0AC5" w:rsidRDefault="003A0A6B">
            <w:pPr>
              <w:rPr>
                <w:rFonts w:eastAsia="Arial" w:cs="Arial"/>
                <w:szCs w:val="22"/>
                <w:lang w:val="hu-HU"/>
              </w:rPr>
            </w:pPr>
            <w:r w:rsidRPr="009C0AC5">
              <w:rPr>
                <w:rFonts w:eastAsia="Arial" w:cs="Arial"/>
                <w:szCs w:val="22"/>
                <w:lang w:val="hu-HU"/>
              </w:rPr>
              <w:t>Postacíme:</w:t>
            </w:r>
          </w:p>
        </w:tc>
        <w:tc>
          <w:tcPr>
            <w:tcW w:w="7537" w:type="dxa"/>
            <w:shd w:val="clear" w:color="auto" w:fill="auto"/>
            <w:tcMar>
              <w:left w:w="98" w:type="dxa"/>
            </w:tcMar>
          </w:tcPr>
          <w:p w14:paraId="3141E1A1" w14:textId="77777777" w:rsidR="004F2F33" w:rsidRPr="009C0AC5" w:rsidRDefault="003A0A6B">
            <w:r w:rsidRPr="009C0AC5">
              <w:rPr>
                <w:rFonts w:eastAsia="Arial" w:cs="Arial"/>
                <w:szCs w:val="22"/>
                <w:lang w:val="hu-HU"/>
              </w:rPr>
              <w:t>1117 Budapest, Pázány Péter stny. 1/A</w:t>
            </w:r>
          </w:p>
        </w:tc>
      </w:tr>
      <w:tr w:rsidR="004F2F33" w:rsidRPr="009C0AC5" w14:paraId="5E9A5162" w14:textId="77777777">
        <w:tc>
          <w:tcPr>
            <w:tcW w:w="1666" w:type="dxa"/>
            <w:shd w:val="clear" w:color="auto" w:fill="D9D9D9" w:themeFill="background1" w:themeFillShade="D9"/>
            <w:tcMar>
              <w:left w:w="98" w:type="dxa"/>
            </w:tcMar>
          </w:tcPr>
          <w:p w14:paraId="1FFFCB48" w14:textId="77777777" w:rsidR="004F2F33" w:rsidRPr="009C0AC5" w:rsidRDefault="003A0A6B">
            <w:pPr>
              <w:rPr>
                <w:rFonts w:eastAsia="Arial" w:cs="Arial"/>
                <w:szCs w:val="22"/>
                <w:lang w:val="hu-HU"/>
              </w:rPr>
            </w:pPr>
            <w:r w:rsidRPr="009C0AC5">
              <w:rPr>
                <w:rFonts w:eastAsia="Arial" w:cs="Arial"/>
                <w:szCs w:val="22"/>
                <w:lang w:val="hu-HU"/>
              </w:rPr>
              <w:t>E-mail:</w:t>
            </w:r>
          </w:p>
        </w:tc>
        <w:tc>
          <w:tcPr>
            <w:tcW w:w="7537" w:type="dxa"/>
            <w:shd w:val="clear" w:color="auto" w:fill="auto"/>
            <w:tcMar>
              <w:left w:w="98" w:type="dxa"/>
            </w:tcMar>
          </w:tcPr>
          <w:p w14:paraId="332647B9" w14:textId="77777777" w:rsidR="004F2F33" w:rsidRPr="009C0AC5" w:rsidRDefault="003A0A6B">
            <w:r w:rsidRPr="009C0AC5">
              <w:rPr>
                <w:rStyle w:val="Internet-hivatkozs"/>
                <w:rFonts w:eastAsia="Arial" w:cs="Arial"/>
                <w:sz w:val="20"/>
                <w:szCs w:val="22"/>
                <w:lang w:val="hu-HU"/>
              </w:rPr>
              <w:t>mafihe@mafihe.hu</w:t>
            </w:r>
          </w:p>
        </w:tc>
      </w:tr>
      <w:tr w:rsidR="004F2F33" w:rsidRPr="009C0AC5" w14:paraId="2F2D7F91" w14:textId="77777777">
        <w:tc>
          <w:tcPr>
            <w:tcW w:w="1666" w:type="dxa"/>
            <w:shd w:val="clear" w:color="auto" w:fill="D9D9D9" w:themeFill="background1" w:themeFillShade="D9"/>
            <w:tcMar>
              <w:left w:w="98" w:type="dxa"/>
            </w:tcMar>
          </w:tcPr>
          <w:p w14:paraId="6130F9E3" w14:textId="77777777" w:rsidR="004F2F33" w:rsidRPr="009C0AC5" w:rsidRDefault="003A0A6B">
            <w:pPr>
              <w:rPr>
                <w:rFonts w:eastAsia="Arial" w:cs="Arial"/>
                <w:szCs w:val="22"/>
                <w:lang w:val="hu-HU"/>
              </w:rPr>
            </w:pPr>
            <w:r w:rsidRPr="009C0AC5">
              <w:rPr>
                <w:rFonts w:eastAsia="Arial" w:cs="Arial"/>
                <w:szCs w:val="22"/>
                <w:lang w:val="hu-HU"/>
              </w:rPr>
              <w:t>Telefon:</w:t>
            </w:r>
          </w:p>
        </w:tc>
        <w:tc>
          <w:tcPr>
            <w:tcW w:w="7537" w:type="dxa"/>
            <w:shd w:val="clear" w:color="auto" w:fill="auto"/>
            <w:tcMar>
              <w:left w:w="98" w:type="dxa"/>
            </w:tcMar>
          </w:tcPr>
          <w:p w14:paraId="2EEF58C6" w14:textId="77777777" w:rsidR="004F2F33" w:rsidRPr="009C0AC5" w:rsidRDefault="003A0A6B">
            <w:r w:rsidRPr="009C0AC5">
              <w:rPr>
                <w:rFonts w:eastAsia="Arial" w:cs="Arial"/>
                <w:sz w:val="20"/>
                <w:szCs w:val="22"/>
              </w:rPr>
              <w:t>+36</w:t>
            </w:r>
            <w:r w:rsidRPr="009C0AC5">
              <w:rPr>
                <w:rFonts w:eastAsia="Arial" w:cs="Arial"/>
                <w:szCs w:val="22"/>
              </w:rPr>
              <w:t xml:space="preserve"> </w:t>
            </w:r>
            <w:r w:rsidRPr="009C0AC5">
              <w:rPr>
                <w:rFonts w:eastAsia="Arial" w:cs="Arial"/>
                <w:sz w:val="20"/>
                <w:szCs w:val="22"/>
              </w:rPr>
              <w:t>1</w:t>
            </w:r>
            <w:r w:rsidRPr="009C0AC5">
              <w:rPr>
                <w:rFonts w:eastAsia="Arial" w:cs="Arial"/>
                <w:szCs w:val="22"/>
              </w:rPr>
              <w:t> </w:t>
            </w:r>
            <w:r w:rsidRPr="009C0AC5">
              <w:rPr>
                <w:rFonts w:eastAsia="Arial" w:cs="Arial"/>
                <w:sz w:val="20"/>
                <w:szCs w:val="22"/>
                <w:lang w:val="hu-HU"/>
              </w:rPr>
              <w:t>372</w:t>
            </w:r>
            <w:r w:rsidRPr="009C0AC5">
              <w:rPr>
                <w:rFonts w:eastAsia="Arial" w:cs="Arial"/>
                <w:szCs w:val="22"/>
                <w:lang w:val="hu-HU"/>
              </w:rPr>
              <w:t xml:space="preserve"> </w:t>
            </w:r>
            <w:r w:rsidRPr="009C0AC5">
              <w:rPr>
                <w:rFonts w:eastAsia="Arial" w:cs="Arial"/>
                <w:sz w:val="20"/>
                <w:szCs w:val="22"/>
                <w:lang w:val="hu-HU"/>
              </w:rPr>
              <w:t>2701</w:t>
            </w:r>
          </w:p>
        </w:tc>
      </w:tr>
      <w:tr w:rsidR="004F2F33" w:rsidRPr="009C0AC5" w14:paraId="00D91D65" w14:textId="77777777">
        <w:tc>
          <w:tcPr>
            <w:tcW w:w="1666" w:type="dxa"/>
            <w:shd w:val="clear" w:color="auto" w:fill="D9D9D9" w:themeFill="background1" w:themeFillShade="D9"/>
            <w:tcMar>
              <w:left w:w="98" w:type="dxa"/>
            </w:tcMar>
          </w:tcPr>
          <w:p w14:paraId="7F83BD22" w14:textId="77777777" w:rsidR="004F2F33" w:rsidRPr="009C0AC5" w:rsidRDefault="003A0A6B">
            <w:r w:rsidRPr="009C0AC5">
              <w:rPr>
                <w:rFonts w:eastAsia="Arial" w:cs="Arial"/>
                <w:szCs w:val="22"/>
                <w:lang w:val="hu-HU"/>
              </w:rPr>
              <w:t>Fax:</w:t>
            </w:r>
          </w:p>
        </w:tc>
        <w:tc>
          <w:tcPr>
            <w:tcW w:w="7537" w:type="dxa"/>
            <w:shd w:val="clear" w:color="auto" w:fill="auto"/>
            <w:tcMar>
              <w:left w:w="98" w:type="dxa"/>
            </w:tcMar>
          </w:tcPr>
          <w:p w14:paraId="7BFBAAEC" w14:textId="77777777" w:rsidR="004F2F33" w:rsidRPr="009C0AC5" w:rsidRDefault="004F2F33">
            <w:pPr>
              <w:rPr>
                <w:rFonts w:eastAsia="Arial" w:cs="Arial"/>
                <w:sz w:val="20"/>
                <w:szCs w:val="22"/>
                <w:lang w:val="hu-HU"/>
              </w:rPr>
            </w:pPr>
          </w:p>
        </w:tc>
      </w:tr>
      <w:tr w:rsidR="004F2F33" w:rsidRPr="009C0AC5" w14:paraId="0C5229CA" w14:textId="77777777">
        <w:tc>
          <w:tcPr>
            <w:tcW w:w="1666" w:type="dxa"/>
            <w:shd w:val="clear" w:color="auto" w:fill="D9D9D9" w:themeFill="background1" w:themeFillShade="D9"/>
            <w:tcMar>
              <w:left w:w="98" w:type="dxa"/>
            </w:tcMar>
          </w:tcPr>
          <w:p w14:paraId="24495055" w14:textId="77777777" w:rsidR="004F2F33" w:rsidRPr="009C0AC5" w:rsidRDefault="003A0A6B">
            <w:pPr>
              <w:rPr>
                <w:rFonts w:eastAsia="Arial" w:cs="Arial"/>
                <w:szCs w:val="22"/>
                <w:lang w:val="hu-HU"/>
              </w:rPr>
            </w:pPr>
            <w:r w:rsidRPr="009C0AC5">
              <w:rPr>
                <w:rFonts w:eastAsia="Arial" w:cs="Arial"/>
                <w:szCs w:val="22"/>
                <w:lang w:val="hu-HU"/>
              </w:rPr>
              <w:t>Honlap</w:t>
            </w:r>
          </w:p>
        </w:tc>
        <w:tc>
          <w:tcPr>
            <w:tcW w:w="7537" w:type="dxa"/>
            <w:shd w:val="clear" w:color="auto" w:fill="auto"/>
            <w:tcMar>
              <w:left w:w="98" w:type="dxa"/>
            </w:tcMar>
          </w:tcPr>
          <w:p w14:paraId="2B9B9FE7" w14:textId="77777777" w:rsidR="004F2F33" w:rsidRPr="009C0AC5" w:rsidRDefault="005645F7">
            <w:hyperlink r:id="rId11">
              <w:r w:rsidR="003A0A6B" w:rsidRPr="009C0AC5">
                <w:rPr>
                  <w:rStyle w:val="Internet-hivatkozs"/>
                  <w:rFonts w:eastAsia="Arial" w:cs="Arial"/>
                  <w:szCs w:val="22"/>
                  <w:lang w:val="hu-HU"/>
                </w:rPr>
                <w:t>http://mafihe.hu/</w:t>
              </w:r>
            </w:hyperlink>
          </w:p>
        </w:tc>
      </w:tr>
      <w:tr w:rsidR="004F2F33" w14:paraId="2C90FB80" w14:textId="77777777">
        <w:tc>
          <w:tcPr>
            <w:tcW w:w="1666" w:type="dxa"/>
            <w:shd w:val="clear" w:color="auto" w:fill="D9D9D9" w:themeFill="background1" w:themeFillShade="D9"/>
            <w:tcMar>
              <w:left w:w="98" w:type="dxa"/>
            </w:tcMar>
          </w:tcPr>
          <w:p w14:paraId="4719E371" w14:textId="77777777" w:rsidR="004F2F33" w:rsidRPr="009C0AC5" w:rsidRDefault="003A0A6B">
            <w:pPr>
              <w:rPr>
                <w:rFonts w:eastAsia="Arial" w:cs="Arial"/>
                <w:szCs w:val="22"/>
                <w:lang w:val="hu-HU"/>
              </w:rPr>
            </w:pPr>
            <w:r w:rsidRPr="009C0AC5">
              <w:rPr>
                <w:rFonts w:eastAsia="Arial" w:cs="Arial"/>
                <w:szCs w:val="22"/>
                <w:lang w:val="hu-HU"/>
              </w:rPr>
              <w:t>Székhely:</w:t>
            </w:r>
          </w:p>
        </w:tc>
        <w:tc>
          <w:tcPr>
            <w:tcW w:w="7537" w:type="dxa"/>
            <w:shd w:val="clear" w:color="auto" w:fill="auto"/>
            <w:tcMar>
              <w:left w:w="98" w:type="dxa"/>
            </w:tcMar>
          </w:tcPr>
          <w:p w14:paraId="473738F5" w14:textId="77777777" w:rsidR="004F2F33" w:rsidRDefault="003A0A6B">
            <w:r w:rsidRPr="009C0AC5">
              <w:rPr>
                <w:rFonts w:eastAsia="Arial" w:cs="Arial"/>
                <w:szCs w:val="22"/>
                <w:lang w:val="hu-HU"/>
              </w:rPr>
              <w:t>1117 Budapest, Pázmány Péter stny. 1/A</w:t>
            </w:r>
          </w:p>
        </w:tc>
      </w:tr>
    </w:tbl>
    <w:p w14:paraId="510D37F0" w14:textId="77777777" w:rsidR="004F2F33" w:rsidRDefault="004F2F33">
      <w:pPr>
        <w:rPr>
          <w:lang w:val="hu-HU"/>
        </w:rPr>
      </w:pPr>
    </w:p>
    <w:p w14:paraId="0327D53F" w14:textId="77777777" w:rsidR="004F2F33" w:rsidRDefault="004F2F33">
      <w:pPr>
        <w:rPr>
          <w:lang w:val="hu-HU"/>
        </w:rPr>
      </w:pPr>
    </w:p>
    <w:tbl>
      <w:tblPr>
        <w:tblStyle w:val="Rcsostblzat"/>
        <w:tblW w:w="9204" w:type="dxa"/>
        <w:tblInd w:w="-10" w:type="dxa"/>
        <w:tblCellMar>
          <w:left w:w="98" w:type="dxa"/>
        </w:tblCellMar>
        <w:tblLook w:val="04A0" w:firstRow="1" w:lastRow="0" w:firstColumn="1" w:lastColumn="0" w:noHBand="0" w:noVBand="1"/>
      </w:tblPr>
      <w:tblGrid>
        <w:gridCol w:w="9204"/>
      </w:tblGrid>
      <w:tr w:rsidR="004F2F33" w14:paraId="09C2C9ED" w14:textId="77777777">
        <w:tc>
          <w:tcPr>
            <w:tcW w:w="9204" w:type="dxa"/>
            <w:shd w:val="clear" w:color="auto" w:fill="D9D9D9" w:themeFill="background1" w:themeFillShade="D9"/>
            <w:tcMar>
              <w:left w:w="98" w:type="dxa"/>
            </w:tcMar>
          </w:tcPr>
          <w:p w14:paraId="2A2C8A4F" w14:textId="77777777" w:rsidR="004F2F33" w:rsidRDefault="003A0A6B">
            <w:pPr>
              <w:jc w:val="center"/>
              <w:rPr>
                <w:lang w:val="hu-HU"/>
              </w:rPr>
            </w:pPr>
            <w:r>
              <w:rPr>
                <w:rFonts w:eastAsia="Arial" w:cs="Arial"/>
                <w:b/>
                <w:szCs w:val="22"/>
                <w:lang w:val="hu-HU"/>
              </w:rPr>
              <w:t>Az adatkezelés alapjául szolgáló jogszabályok</w:t>
            </w:r>
          </w:p>
        </w:tc>
      </w:tr>
      <w:tr w:rsidR="004F2F33" w14:paraId="7E5E1D68" w14:textId="77777777">
        <w:tc>
          <w:tcPr>
            <w:tcW w:w="9204" w:type="dxa"/>
            <w:shd w:val="clear" w:color="auto" w:fill="auto"/>
            <w:tcMar>
              <w:left w:w="98" w:type="dxa"/>
            </w:tcMar>
          </w:tcPr>
          <w:p w14:paraId="10C94FAF" w14:textId="77777777" w:rsidR="004F2F33" w:rsidRDefault="003A0A6B">
            <w:pPr>
              <w:rPr>
                <w:rFonts w:eastAsia="Arial" w:cs="Arial"/>
                <w:lang w:val="hu-HU"/>
              </w:rPr>
            </w:pPr>
            <w:r>
              <w:rPr>
                <w:rFonts w:eastAsia="Arial" w:cs="Arial"/>
                <w:lang w:val="hu-HU"/>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(a továbbiakban: GDPR, az alábbi linken keresztül elérhető a jogszabály hatályos szövege:</w:t>
            </w:r>
          </w:p>
          <w:p w14:paraId="1602A419" w14:textId="77777777" w:rsidR="004F2F33" w:rsidRDefault="005645F7">
            <w:hyperlink r:id="rId12">
              <w:r w:rsidR="003A0A6B">
                <w:rPr>
                  <w:rStyle w:val="Internet-hivatkozs"/>
                  <w:rFonts w:eastAsia="Arial" w:cs="Arial"/>
                  <w:lang w:val="hu-HU"/>
                </w:rPr>
                <w:t>http://eur-lex.europa.eu/legal-content/EN/TXT/?uri=uriserv:OJ.L_.2016.119.01.0001.01.ENG&amp;toc=OJ:L:2016:119:TOC</w:t>
              </w:r>
            </w:hyperlink>
            <w:r w:rsidR="003A0A6B">
              <w:rPr>
                <w:rFonts w:eastAsia="Arial" w:cs="Arial"/>
                <w:lang w:val="hu-HU"/>
              </w:rPr>
              <w:t>)</w:t>
            </w:r>
          </w:p>
        </w:tc>
      </w:tr>
      <w:tr w:rsidR="004F2F33" w14:paraId="0A146EE2" w14:textId="77777777">
        <w:tc>
          <w:tcPr>
            <w:tcW w:w="9204" w:type="dxa"/>
            <w:shd w:val="clear" w:color="auto" w:fill="auto"/>
            <w:tcMar>
              <w:left w:w="98" w:type="dxa"/>
            </w:tcMar>
          </w:tcPr>
          <w:p w14:paraId="7B9B262C" w14:textId="77777777" w:rsidR="004F2F33" w:rsidRDefault="003A0A6B">
            <w:r>
              <w:rPr>
                <w:rFonts w:eastAsia="Arial" w:cs="Arial"/>
                <w:lang w:val="hu-HU"/>
              </w:rPr>
              <w:t>az információs önrendelkezési jogról és az információszabadságról szóló 2011. évi CXII. törvény (a továbbiakban: Infotv., az alábbi linken keresztül elérhet</w:t>
            </w:r>
            <w:r>
              <w:rPr>
                <w:rFonts w:cs="Arial"/>
                <w:lang w:val="hu-HU"/>
              </w:rPr>
              <w:t xml:space="preserve">ő </w:t>
            </w:r>
            <w:r>
              <w:rPr>
                <w:rFonts w:eastAsia="Arial" w:cs="Arial"/>
                <w:lang w:val="hu-HU"/>
              </w:rPr>
              <w:t>a jogszabály hatályos szövege:</w:t>
            </w:r>
            <w:r>
              <w:rPr>
                <w:rFonts w:eastAsia="Arial"/>
              </w:rPr>
              <w:t xml:space="preserve"> </w:t>
            </w:r>
            <w:hyperlink r:id="rId13">
              <w:r>
                <w:rPr>
                  <w:rStyle w:val="Internet-hivatkozs"/>
                  <w:rFonts w:eastAsia="Arial" w:cs="Arial"/>
                  <w:lang w:val="hu-HU"/>
                </w:rPr>
                <w:t>http://njt.hu/cgi_bin/njt_doc.cgi?docid=139257.376593</w:t>
              </w:r>
            </w:hyperlink>
            <w:r>
              <w:rPr>
                <w:rFonts w:eastAsia="Arial" w:cs="Arial"/>
                <w:lang w:val="hu-HU"/>
              </w:rPr>
              <w:t xml:space="preserve"> )</w:t>
            </w:r>
          </w:p>
        </w:tc>
      </w:tr>
    </w:tbl>
    <w:p w14:paraId="4CEE822F" w14:textId="77777777" w:rsidR="004F2F33" w:rsidRDefault="004F2F33">
      <w:pPr>
        <w:rPr>
          <w:lang w:val="hu-HU"/>
        </w:rPr>
      </w:pPr>
    </w:p>
    <w:p w14:paraId="750513BF" w14:textId="77777777" w:rsidR="004F2F33" w:rsidRDefault="003A0A6B">
      <w:pPr>
        <w:jc w:val="both"/>
        <w:rPr>
          <w:rFonts w:eastAsia="Arial" w:cs="Arial"/>
          <w:lang w:val="hu-HU"/>
        </w:rPr>
      </w:pPr>
      <w:r>
        <w:rPr>
          <w:rFonts w:eastAsia="Arial" w:cs="Arial"/>
          <w:lang w:val="hu-HU"/>
        </w:rPr>
        <w:t xml:space="preserve">A GDPR értelmében </w:t>
      </w:r>
      <w:r>
        <w:rPr>
          <w:rFonts w:eastAsia="Arial" w:cs="Arial"/>
          <w:b/>
          <w:lang w:val="hu-HU"/>
        </w:rPr>
        <w:t>„személyes adat”</w:t>
      </w:r>
      <w:r>
        <w:rPr>
          <w:rFonts w:eastAsia="Arial" w:cs="Arial"/>
          <w:lang w:val="hu-HU"/>
        </w:rPr>
        <w:t>:</w:t>
      </w:r>
    </w:p>
    <w:p w14:paraId="5ED37BF3" w14:textId="77777777" w:rsidR="004F2F33" w:rsidRDefault="003A0A6B">
      <w:pPr>
        <w:jc w:val="both"/>
        <w:rPr>
          <w:rFonts w:eastAsia="Arial" w:cs="Arial"/>
          <w:lang w:val="hu-HU"/>
        </w:rPr>
      </w:pPr>
      <w:r>
        <w:rPr>
          <w:rFonts w:eastAsia="Arial" w:cs="Arial"/>
          <w:lang w:val="hu-HU"/>
        </w:rPr>
        <w:t>azonosított vagy azonosítható természetes személyre (</w:t>
      </w:r>
      <w:r>
        <w:rPr>
          <w:rFonts w:eastAsia="Arial" w:cs="Arial"/>
          <w:b/>
          <w:lang w:val="hu-HU"/>
        </w:rPr>
        <w:t>„érintett”</w:t>
      </w:r>
      <w:r>
        <w:rPr>
          <w:rFonts w:eastAsia="Arial" w:cs="Arial"/>
          <w:lang w:val="hu-HU"/>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7246F2F7" w14:textId="77777777" w:rsidR="004F2F33" w:rsidRDefault="004F2F33">
      <w:pPr>
        <w:rPr>
          <w:rFonts w:cs="Arial"/>
          <w:lang w:val="hu-HU"/>
        </w:rPr>
      </w:pPr>
    </w:p>
    <w:p w14:paraId="26E3D7D5" w14:textId="77777777" w:rsidR="004F2F33" w:rsidRDefault="003A0A6B">
      <w:pPr>
        <w:jc w:val="both"/>
        <w:rPr>
          <w:rFonts w:cs="Arial"/>
          <w:lang w:val="hu-HU"/>
        </w:rPr>
      </w:pPr>
      <w:r>
        <w:rPr>
          <w:rFonts w:cs="Arial"/>
          <w:lang w:val="hu-HU"/>
        </w:rPr>
        <w:t xml:space="preserve">A </w:t>
      </w:r>
      <w:r>
        <w:rPr>
          <w:rFonts w:cs="Arial"/>
          <w:i/>
          <w:lang w:val="hu-HU"/>
        </w:rPr>
        <w:t>„</w:t>
      </w:r>
      <w:r>
        <w:rPr>
          <w:rFonts w:cs="Arial"/>
          <w:b/>
          <w:i/>
          <w:lang w:val="hu-HU"/>
        </w:rPr>
        <w:t>címzett</w:t>
      </w:r>
      <w:r>
        <w:rPr>
          <w:rFonts w:cs="Arial"/>
          <w:i/>
          <w:lang w:val="hu-HU"/>
        </w:rPr>
        <w:t>” fogalma</w:t>
      </w:r>
      <w:r>
        <w:rPr>
          <w:rFonts w:cs="Arial"/>
          <w:lang w:val="hu-HU"/>
        </w:rPr>
        <w:t>:</w:t>
      </w:r>
    </w:p>
    <w:p w14:paraId="0DDBC1A7" w14:textId="77777777" w:rsidR="004F2F33" w:rsidRDefault="003A0A6B">
      <w:pPr>
        <w:jc w:val="both"/>
        <w:rPr>
          <w:rFonts w:cs="Arial"/>
          <w:lang w:val="hu-HU"/>
        </w:rPr>
      </w:pPr>
      <w:r>
        <w:rPr>
          <w:rFonts w:cs="Arial"/>
          <w:lang w:val="hu-HU"/>
        </w:rPr>
        <w:t xml:space="preserve">az a természetes vagy jogi személy, közhatalmi szerv, ügynökség vagy bármely egyéb szerv, </w:t>
      </w:r>
      <w:r>
        <w:rPr>
          <w:rFonts w:cs="Arial"/>
          <w:u w:val="single"/>
          <w:lang w:val="hu-HU"/>
        </w:rPr>
        <w:t>akivel vagy amellyel a személyes adatot közlik</w:t>
      </w:r>
      <w:r>
        <w:rPr>
          <w:rFonts w:cs="Arial"/>
          <w:lang w:val="hu-HU"/>
        </w:rPr>
        <w:t>,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42A0CAC8" w14:textId="77777777" w:rsidR="004F2F33" w:rsidRDefault="004F2F33">
      <w:pPr>
        <w:rPr>
          <w:rFonts w:cs="Arial"/>
          <w:lang w:val="hu-HU"/>
        </w:rPr>
      </w:pPr>
    </w:p>
    <w:p w14:paraId="2D902D74" w14:textId="77777777" w:rsidR="004F2F33" w:rsidRDefault="003A0A6B">
      <w:pPr>
        <w:rPr>
          <w:rFonts w:eastAsia="Arial" w:cs="Arial"/>
          <w:b/>
          <w:i/>
          <w:szCs w:val="22"/>
          <w:lang w:val="hu-HU"/>
        </w:rPr>
      </w:pPr>
      <w:r>
        <w:br w:type="page"/>
      </w:r>
    </w:p>
    <w:p w14:paraId="0F2C89F8" w14:textId="77777777" w:rsidR="004F2F33" w:rsidRDefault="003A0A6B">
      <w:pPr>
        <w:jc w:val="center"/>
        <w:rPr>
          <w:rFonts w:eastAsia="Arial" w:cs="Arial"/>
          <w:szCs w:val="22"/>
          <w:lang w:val="hu-HU"/>
        </w:rPr>
      </w:pPr>
      <w:r>
        <w:rPr>
          <w:rFonts w:eastAsia="Arial" w:cs="Arial"/>
          <w:b/>
          <w:szCs w:val="22"/>
          <w:lang w:val="hu-HU"/>
        </w:rPr>
        <w:lastRenderedPageBreak/>
        <w:t>A SZEMÉLYES ADATOK</w:t>
      </w:r>
    </w:p>
    <w:p w14:paraId="3AB5A5DE" w14:textId="77777777" w:rsidR="004F2F33" w:rsidRDefault="004F2F33">
      <w:pPr>
        <w:rPr>
          <w:rFonts w:cs="Arial"/>
          <w:lang w:val="hu-HU"/>
        </w:rPr>
      </w:pPr>
    </w:p>
    <w:tbl>
      <w:tblPr>
        <w:tblStyle w:val="Rcsostblzat"/>
        <w:tblW w:w="9204" w:type="dxa"/>
        <w:tblInd w:w="-10" w:type="dxa"/>
        <w:tblCellMar>
          <w:left w:w="98" w:type="dxa"/>
        </w:tblCellMar>
        <w:tblLook w:val="04A0" w:firstRow="1" w:lastRow="0" w:firstColumn="1" w:lastColumn="0" w:noHBand="0" w:noVBand="1"/>
      </w:tblPr>
      <w:tblGrid>
        <w:gridCol w:w="4603"/>
        <w:gridCol w:w="4601"/>
      </w:tblGrid>
      <w:tr w:rsidR="004F2F33" w14:paraId="4A2F4160" w14:textId="77777777">
        <w:tc>
          <w:tcPr>
            <w:tcW w:w="4602" w:type="dxa"/>
            <w:shd w:val="clear" w:color="auto" w:fill="D9D9D9" w:themeFill="background1" w:themeFillShade="D9"/>
            <w:tcMar>
              <w:left w:w="98" w:type="dxa"/>
            </w:tcMar>
          </w:tcPr>
          <w:p w14:paraId="65A90705" w14:textId="77777777" w:rsidR="004F2F33" w:rsidRDefault="003A0A6B">
            <w:pPr>
              <w:jc w:val="both"/>
              <w:rPr>
                <w:rFonts w:eastAsia="Arial" w:cs="Arial"/>
                <w:b/>
                <w:highlight w:val="yellow"/>
                <w:lang w:val="hu-HU"/>
              </w:rPr>
            </w:pPr>
            <w:r>
              <w:rPr>
                <w:rFonts w:eastAsia="Arial" w:cs="Arial"/>
                <w:b/>
                <w:lang w:val="hu-HU"/>
              </w:rPr>
              <w:t>kezelésének célja:</w:t>
            </w:r>
          </w:p>
        </w:tc>
        <w:tc>
          <w:tcPr>
            <w:tcW w:w="4601" w:type="dxa"/>
            <w:shd w:val="clear" w:color="auto" w:fill="auto"/>
            <w:tcMar>
              <w:left w:w="98" w:type="dxa"/>
            </w:tcMar>
          </w:tcPr>
          <w:p w14:paraId="207F2EB3" w14:textId="77777777" w:rsidR="004F2F33" w:rsidRDefault="003A0A6B">
            <w:pPr>
              <w:jc w:val="both"/>
            </w:pPr>
            <w:r>
              <w:rPr>
                <w:rFonts w:eastAsia="Arial" w:cs="Arial"/>
                <w:lang w:val="hu-HU"/>
              </w:rPr>
              <w:t>Függelékben</w:t>
            </w:r>
          </w:p>
        </w:tc>
      </w:tr>
      <w:tr w:rsidR="004F2F33" w14:paraId="71118F4C" w14:textId="77777777">
        <w:tc>
          <w:tcPr>
            <w:tcW w:w="4602" w:type="dxa"/>
            <w:shd w:val="clear" w:color="auto" w:fill="D9D9D9" w:themeFill="background1" w:themeFillShade="D9"/>
            <w:tcMar>
              <w:left w:w="98" w:type="dxa"/>
            </w:tcMar>
          </w:tcPr>
          <w:p w14:paraId="11EBCA22" w14:textId="77777777" w:rsidR="004F2F33" w:rsidRDefault="003A0A6B">
            <w:pPr>
              <w:jc w:val="both"/>
            </w:pPr>
            <w:r>
              <w:rPr>
                <w:rFonts w:eastAsia="Arial" w:cs="Arial"/>
                <w:b/>
                <w:lang w:val="hu-HU"/>
              </w:rPr>
              <w:t>az adatkezelés jogalapja:</w:t>
            </w:r>
          </w:p>
        </w:tc>
        <w:tc>
          <w:tcPr>
            <w:tcW w:w="4601" w:type="dxa"/>
            <w:shd w:val="clear" w:color="auto" w:fill="auto"/>
            <w:tcMar>
              <w:left w:w="98" w:type="dxa"/>
            </w:tcMar>
          </w:tcPr>
          <w:p w14:paraId="1DB62E0E" w14:textId="77777777" w:rsidR="004F2F33" w:rsidRDefault="003A0A6B">
            <w:pPr>
              <w:jc w:val="both"/>
            </w:pPr>
            <w:r>
              <w:rPr>
                <w:rFonts w:eastAsia="Arial" w:cs="Arial"/>
                <w:lang w:val="hu-HU"/>
              </w:rPr>
              <w:t>Függelékben</w:t>
            </w:r>
          </w:p>
        </w:tc>
      </w:tr>
      <w:tr w:rsidR="004F2F33" w14:paraId="46E28AE2" w14:textId="77777777">
        <w:tc>
          <w:tcPr>
            <w:tcW w:w="4602" w:type="dxa"/>
            <w:shd w:val="clear" w:color="auto" w:fill="D9D9D9" w:themeFill="background1" w:themeFillShade="D9"/>
            <w:tcMar>
              <w:left w:w="98" w:type="dxa"/>
            </w:tcMar>
          </w:tcPr>
          <w:p w14:paraId="49B34A00" w14:textId="77777777" w:rsidR="004F2F33" w:rsidRDefault="003A0A6B">
            <w:pPr>
              <w:jc w:val="both"/>
              <w:rPr>
                <w:rFonts w:eastAsia="Arial" w:cs="Arial"/>
                <w:b/>
                <w:highlight w:val="yellow"/>
                <w:lang w:val="hu-HU"/>
              </w:rPr>
            </w:pPr>
            <w:r>
              <w:rPr>
                <w:rFonts w:eastAsia="Arial" w:cs="Arial"/>
                <w:b/>
                <w:lang w:val="hu-HU"/>
              </w:rPr>
              <w:t>tárolásának időtartama:</w:t>
            </w:r>
          </w:p>
        </w:tc>
        <w:tc>
          <w:tcPr>
            <w:tcW w:w="4601" w:type="dxa"/>
            <w:shd w:val="clear" w:color="auto" w:fill="auto"/>
            <w:tcMar>
              <w:left w:w="98" w:type="dxa"/>
            </w:tcMar>
          </w:tcPr>
          <w:p w14:paraId="7E2AB158" w14:textId="77777777" w:rsidR="004F2F33" w:rsidRDefault="003A0A6B">
            <w:pPr>
              <w:jc w:val="both"/>
            </w:pPr>
            <w:r>
              <w:rPr>
                <w:rFonts w:eastAsia="Arial" w:cs="Arial"/>
                <w:lang w:val="hu-HU"/>
              </w:rPr>
              <w:t>Függelékben</w:t>
            </w:r>
          </w:p>
        </w:tc>
      </w:tr>
      <w:tr w:rsidR="004F2F33" w14:paraId="1DC23680" w14:textId="77777777">
        <w:tc>
          <w:tcPr>
            <w:tcW w:w="4602" w:type="dxa"/>
            <w:shd w:val="clear" w:color="auto" w:fill="D9D9D9" w:themeFill="background1" w:themeFillShade="D9"/>
            <w:tcMar>
              <w:left w:w="98" w:type="dxa"/>
            </w:tcMar>
          </w:tcPr>
          <w:p w14:paraId="7BF6DB23" w14:textId="77777777" w:rsidR="004F2F33" w:rsidRDefault="003A0A6B">
            <w:pPr>
              <w:jc w:val="both"/>
              <w:rPr>
                <w:rFonts w:eastAsia="Arial" w:cs="Arial"/>
                <w:b/>
                <w:highlight w:val="yellow"/>
                <w:lang w:val="hu-HU"/>
              </w:rPr>
            </w:pPr>
            <w:r>
              <w:rPr>
                <w:rFonts w:eastAsia="Arial" w:cs="Arial"/>
                <w:b/>
                <w:lang w:val="hu-HU"/>
              </w:rPr>
              <w:t>felsorolása illetőleg kategóriái:</w:t>
            </w:r>
          </w:p>
        </w:tc>
        <w:tc>
          <w:tcPr>
            <w:tcW w:w="4601" w:type="dxa"/>
            <w:shd w:val="clear" w:color="auto" w:fill="auto"/>
            <w:tcMar>
              <w:left w:w="98" w:type="dxa"/>
            </w:tcMar>
          </w:tcPr>
          <w:p w14:paraId="4841C227" w14:textId="77777777" w:rsidR="004F2F33" w:rsidRDefault="003A0A6B">
            <w:pPr>
              <w:jc w:val="both"/>
              <w:rPr>
                <w:rFonts w:eastAsia="Arial" w:cs="Arial"/>
                <w:b/>
                <w:highlight w:val="yellow"/>
                <w:lang w:val="hu-HU"/>
              </w:rPr>
            </w:pPr>
            <w:r>
              <w:rPr>
                <w:rFonts w:eastAsia="Arial" w:cs="Arial"/>
                <w:lang w:val="hu-HU"/>
              </w:rPr>
              <w:t>Függelékben</w:t>
            </w:r>
          </w:p>
        </w:tc>
      </w:tr>
      <w:tr w:rsidR="004F2F33" w14:paraId="48BB8407" w14:textId="77777777">
        <w:tc>
          <w:tcPr>
            <w:tcW w:w="4602" w:type="dxa"/>
            <w:shd w:val="clear" w:color="auto" w:fill="D9D9D9" w:themeFill="background1" w:themeFillShade="D9"/>
            <w:tcMar>
              <w:left w:w="98" w:type="dxa"/>
            </w:tcMar>
          </w:tcPr>
          <w:p w14:paraId="3EB1884B" w14:textId="77777777" w:rsidR="004F2F33" w:rsidRDefault="003A0A6B">
            <w:pPr>
              <w:jc w:val="both"/>
              <w:rPr>
                <w:rFonts w:eastAsia="Arial" w:cs="Arial"/>
                <w:b/>
                <w:lang w:val="hu-HU"/>
              </w:rPr>
            </w:pPr>
            <w:r>
              <w:rPr>
                <w:rFonts w:eastAsia="Arial" w:cs="Arial"/>
                <w:b/>
                <w:lang w:val="hu-HU"/>
              </w:rPr>
              <w:t>forrása:</w:t>
            </w:r>
          </w:p>
        </w:tc>
        <w:tc>
          <w:tcPr>
            <w:tcW w:w="4601" w:type="dxa"/>
            <w:shd w:val="clear" w:color="auto" w:fill="auto"/>
            <w:tcMar>
              <w:left w:w="98" w:type="dxa"/>
            </w:tcMar>
          </w:tcPr>
          <w:p w14:paraId="3BC67D23" w14:textId="77777777" w:rsidR="004F2F33" w:rsidRDefault="003A0A6B">
            <w:pPr>
              <w:jc w:val="both"/>
              <w:rPr>
                <w:rFonts w:eastAsia="Arial" w:cs="Arial"/>
                <w:b/>
                <w:highlight w:val="yellow"/>
                <w:lang w:val="hu-HU"/>
              </w:rPr>
            </w:pPr>
            <w:r>
              <w:rPr>
                <w:rFonts w:eastAsia="Arial" w:cs="Arial"/>
                <w:lang w:val="hu-HU"/>
              </w:rPr>
              <w:t>Függelékben</w:t>
            </w:r>
          </w:p>
        </w:tc>
      </w:tr>
    </w:tbl>
    <w:p w14:paraId="5CC4D1FD" w14:textId="77777777" w:rsidR="004F2F33" w:rsidRDefault="004F2F33">
      <w:pPr>
        <w:jc w:val="both"/>
        <w:rPr>
          <w:rFonts w:eastAsia="Arial" w:cs="Arial"/>
          <w:b/>
          <w:szCs w:val="22"/>
          <w:highlight w:val="yellow"/>
          <w:lang w:val="hu-HU"/>
        </w:rPr>
      </w:pPr>
    </w:p>
    <w:p w14:paraId="05B8C1C3" w14:textId="77777777" w:rsidR="004F2F33" w:rsidRDefault="003A0A6B">
      <w:pPr>
        <w:jc w:val="both"/>
        <w:rPr>
          <w:rFonts w:cs="Arial"/>
          <w:lang w:val="hu-HU"/>
        </w:rPr>
      </w:pPr>
      <w:r>
        <w:rPr>
          <w:rFonts w:cs="Arial"/>
          <w:lang w:val="hu-HU"/>
        </w:rPr>
        <w:t xml:space="preserve">Amennyiben a </w:t>
      </w:r>
      <w:r>
        <w:rPr>
          <w:rFonts w:cs="Arial"/>
          <w:b/>
          <w:lang w:val="hu-HU"/>
        </w:rPr>
        <w:t>Függelékben</w:t>
      </w:r>
      <w:r>
        <w:rPr>
          <w:rFonts w:cs="Arial"/>
          <w:lang w:val="hu-HU"/>
        </w:rPr>
        <w:t xml:space="preserve"> a jogalap megjelölése jogos érdek, a </w:t>
      </w:r>
      <w:r>
        <w:rPr>
          <w:rFonts w:cs="Arial"/>
          <w:b/>
          <w:lang w:val="hu-HU"/>
        </w:rPr>
        <w:t xml:space="preserve">Függelékben </w:t>
      </w:r>
      <w:r>
        <w:rPr>
          <w:rFonts w:cs="Arial"/>
          <w:lang w:val="hu-HU"/>
        </w:rPr>
        <w:t>található a jogos érdek bemutatása.</w:t>
      </w:r>
    </w:p>
    <w:p w14:paraId="1BEE0A11" w14:textId="77777777" w:rsidR="004F2F33" w:rsidRDefault="004F2F33">
      <w:pPr>
        <w:jc w:val="both"/>
        <w:rPr>
          <w:rFonts w:cs="Arial"/>
          <w:highlight w:val="yellow"/>
          <w:lang w:val="hu-HU"/>
        </w:rPr>
      </w:pPr>
    </w:p>
    <w:p w14:paraId="1604F8CF" w14:textId="77777777" w:rsidR="004F2F33" w:rsidRDefault="003A0A6B">
      <w:pPr>
        <w:jc w:val="both"/>
        <w:rPr>
          <w:rFonts w:cs="Arial"/>
          <w:lang w:val="hu-HU"/>
        </w:rPr>
      </w:pPr>
      <w:r>
        <w:rPr>
          <w:rFonts w:cs="Arial"/>
          <w:lang w:val="hu-HU"/>
        </w:rPr>
        <w:t xml:space="preserve">A </w:t>
      </w:r>
      <w:r>
        <w:rPr>
          <w:rFonts w:cs="Arial"/>
          <w:b/>
          <w:lang w:val="hu-HU"/>
        </w:rPr>
        <w:t>Függelékben</w:t>
      </w:r>
      <w:r>
        <w:rPr>
          <w:rFonts w:cs="Arial"/>
          <w:lang w:val="hu-HU"/>
        </w:rPr>
        <w:t xml:space="preserve"> foglalt személyes adatok megadása fő szabály szerint az érintett szabad döntésén múlik. Amennyiben a </w:t>
      </w:r>
      <w:r>
        <w:rPr>
          <w:rFonts w:cs="Arial"/>
          <w:b/>
          <w:lang w:val="hu-HU"/>
        </w:rPr>
        <w:t>Függelékben</w:t>
      </w:r>
      <w:r>
        <w:rPr>
          <w:rFonts w:cs="Arial"/>
          <w:lang w:val="hu-HU"/>
        </w:rPr>
        <w:t xml:space="preserve"> foglalt személyes adatok megadása jogszabályon vagy szerződéses kötelezettségen alapul vagy szerződés kötésének előfeltétele, az érintett köteles a </w:t>
      </w:r>
      <w:r>
        <w:rPr>
          <w:rFonts w:cs="Arial"/>
          <w:b/>
          <w:lang w:val="hu-HU"/>
        </w:rPr>
        <w:t>Függelékben</w:t>
      </w:r>
      <w:r>
        <w:rPr>
          <w:rFonts w:cs="Arial"/>
          <w:lang w:val="hu-HU"/>
        </w:rPr>
        <w:t xml:space="preserve"> jelölt személyes adatokat megadni, amelynek elmulasztása az alábbi jogkövetkezményekkel járhat:</w:t>
      </w:r>
    </w:p>
    <w:p w14:paraId="57C9CD61" w14:textId="77777777" w:rsidR="004F2F33" w:rsidRDefault="003A0A6B">
      <w:pPr>
        <w:pStyle w:val="Listaszerbekezds"/>
        <w:numPr>
          <w:ilvl w:val="0"/>
          <w:numId w:val="3"/>
        </w:numPr>
        <w:jc w:val="both"/>
        <w:rPr>
          <w:rFonts w:cs="Arial"/>
          <w:lang w:val="hu-HU"/>
        </w:rPr>
      </w:pPr>
      <w:r>
        <w:rPr>
          <w:rFonts w:cs="Arial"/>
          <w:lang w:val="hu-HU"/>
        </w:rPr>
        <w:t>adatkérés jogi kötelezettség teljesítése céljából: a jogi kötelezettség teljesítésének lehetetlenné válása</w:t>
      </w:r>
    </w:p>
    <w:p w14:paraId="73D8D435" w14:textId="77777777" w:rsidR="004F2F33" w:rsidRDefault="003A0A6B">
      <w:pPr>
        <w:pStyle w:val="Listaszerbekezds"/>
        <w:numPr>
          <w:ilvl w:val="0"/>
          <w:numId w:val="3"/>
        </w:numPr>
        <w:jc w:val="both"/>
        <w:rPr>
          <w:rFonts w:cs="Arial"/>
          <w:lang w:val="hu-HU"/>
        </w:rPr>
      </w:pPr>
      <w:r>
        <w:rPr>
          <w:rFonts w:cs="Arial"/>
          <w:lang w:val="hu-HU"/>
        </w:rPr>
        <w:t>adatkérés szerződéskötés céljából: szerződéskötés elmaradása</w:t>
      </w:r>
    </w:p>
    <w:p w14:paraId="6051EA84" w14:textId="77777777" w:rsidR="004F2F33" w:rsidRDefault="003A0A6B">
      <w:pPr>
        <w:pStyle w:val="Listaszerbekezds"/>
        <w:numPr>
          <w:ilvl w:val="0"/>
          <w:numId w:val="3"/>
        </w:numPr>
        <w:jc w:val="both"/>
        <w:rPr>
          <w:rFonts w:cs="Arial"/>
          <w:lang w:val="hu-HU"/>
        </w:rPr>
      </w:pPr>
      <w:r>
        <w:rPr>
          <w:rFonts w:cs="Arial"/>
          <w:lang w:val="hu-HU"/>
        </w:rPr>
        <w:t>adatkérés szolgáltatás igénybevétele céljából: szolgáltatás nyújtásának megtagadása</w:t>
      </w:r>
    </w:p>
    <w:p w14:paraId="419EAE22" w14:textId="77777777" w:rsidR="004F2F33" w:rsidRDefault="003A0A6B">
      <w:pPr>
        <w:pStyle w:val="Listaszerbekezds"/>
        <w:numPr>
          <w:ilvl w:val="0"/>
          <w:numId w:val="3"/>
        </w:numPr>
        <w:jc w:val="both"/>
        <w:rPr>
          <w:rFonts w:cs="Arial"/>
          <w:lang w:val="hu-HU"/>
        </w:rPr>
      </w:pPr>
      <w:r>
        <w:rPr>
          <w:rFonts w:cs="Arial"/>
          <w:lang w:val="hu-HU"/>
        </w:rPr>
        <w:t>adatkérés biztonsági célból: belépés korlátozása, kizárása</w:t>
      </w:r>
    </w:p>
    <w:p w14:paraId="7F8B2291" w14:textId="77777777" w:rsidR="004F2F33" w:rsidRDefault="004F2F33">
      <w:pPr>
        <w:jc w:val="both"/>
        <w:rPr>
          <w:rFonts w:cs="Arial"/>
          <w:szCs w:val="22"/>
          <w:lang w:val="hu-HU"/>
        </w:rPr>
      </w:pPr>
    </w:p>
    <w:p w14:paraId="17BA1B2D" w14:textId="77777777" w:rsidR="004F2F33" w:rsidRDefault="003A0A6B">
      <w:pPr>
        <w:jc w:val="center"/>
        <w:rPr>
          <w:rFonts w:cs="Arial"/>
          <w:b/>
          <w:szCs w:val="22"/>
          <w:lang w:val="hu-HU"/>
        </w:rPr>
      </w:pPr>
      <w:r>
        <w:rPr>
          <w:rFonts w:cs="Arial"/>
          <w:b/>
          <w:szCs w:val="22"/>
          <w:lang w:val="hu-HU"/>
        </w:rPr>
        <w:t>Automatizált döntéshozatal vagy profilalkotás</w:t>
      </w:r>
    </w:p>
    <w:p w14:paraId="59B1429F" w14:textId="77777777" w:rsidR="004F2F33" w:rsidRDefault="004F2F33">
      <w:pPr>
        <w:jc w:val="both"/>
        <w:rPr>
          <w:rFonts w:cs="Arial"/>
          <w:szCs w:val="22"/>
          <w:lang w:val="hu-HU"/>
        </w:rPr>
      </w:pPr>
    </w:p>
    <w:tbl>
      <w:tblPr>
        <w:tblStyle w:val="Rcsostblzat"/>
        <w:tblW w:w="9281" w:type="dxa"/>
        <w:tblInd w:w="-10" w:type="dxa"/>
        <w:tblCellMar>
          <w:left w:w="98" w:type="dxa"/>
        </w:tblCellMar>
        <w:tblLook w:val="04A0" w:firstRow="1" w:lastRow="0" w:firstColumn="1" w:lastColumn="0" w:noHBand="0" w:noVBand="1"/>
      </w:tblPr>
      <w:tblGrid>
        <w:gridCol w:w="3085"/>
        <w:gridCol w:w="3119"/>
        <w:gridCol w:w="3077"/>
      </w:tblGrid>
      <w:tr w:rsidR="004F2F33" w14:paraId="16135F34" w14:textId="77777777">
        <w:tc>
          <w:tcPr>
            <w:tcW w:w="3085" w:type="dxa"/>
            <w:shd w:val="clear" w:color="auto" w:fill="D9D9D9" w:themeFill="background1" w:themeFillShade="D9"/>
            <w:tcMar>
              <w:left w:w="98" w:type="dxa"/>
            </w:tcMar>
          </w:tcPr>
          <w:p w14:paraId="0055AD39" w14:textId="77777777" w:rsidR="004F2F33" w:rsidRDefault="003A0A6B">
            <w:pPr>
              <w:jc w:val="center"/>
              <w:rPr>
                <w:rFonts w:cs="Arial"/>
                <w:b/>
                <w:lang w:val="hu-HU"/>
              </w:rPr>
            </w:pPr>
            <w:r>
              <w:rPr>
                <w:rFonts w:cs="Arial"/>
                <w:b/>
                <w:lang w:val="hu-HU"/>
              </w:rPr>
              <w:t>Alkalmaz ilyet az Adatkezelő?</w:t>
            </w:r>
          </w:p>
        </w:tc>
        <w:tc>
          <w:tcPr>
            <w:tcW w:w="3119" w:type="dxa"/>
            <w:shd w:val="clear" w:color="auto" w:fill="D9D9D9" w:themeFill="background1" w:themeFillShade="D9"/>
            <w:tcMar>
              <w:left w:w="98" w:type="dxa"/>
            </w:tcMar>
          </w:tcPr>
          <w:p w14:paraId="71E326EA" w14:textId="77777777" w:rsidR="004F2F33" w:rsidRDefault="003A0A6B">
            <w:pPr>
              <w:jc w:val="center"/>
              <w:rPr>
                <w:rFonts w:cs="Arial"/>
                <w:b/>
                <w:lang w:val="hu-HU"/>
              </w:rPr>
            </w:pPr>
            <w:r>
              <w:rPr>
                <w:rFonts w:cs="Arial"/>
                <w:b/>
                <w:lang w:val="hu-HU"/>
              </w:rPr>
              <w:t>Az alkalmazott logikára vonatkozó információk</w:t>
            </w:r>
          </w:p>
        </w:tc>
        <w:tc>
          <w:tcPr>
            <w:tcW w:w="3077" w:type="dxa"/>
            <w:shd w:val="clear" w:color="auto" w:fill="D9D9D9" w:themeFill="background1" w:themeFillShade="D9"/>
            <w:tcMar>
              <w:left w:w="98" w:type="dxa"/>
            </w:tcMar>
          </w:tcPr>
          <w:p w14:paraId="3258DC97" w14:textId="77777777" w:rsidR="004F2F33" w:rsidRDefault="003A0A6B">
            <w:pPr>
              <w:jc w:val="center"/>
              <w:rPr>
                <w:rFonts w:cs="Arial"/>
                <w:b/>
                <w:lang w:val="hu-HU"/>
              </w:rPr>
            </w:pPr>
            <w:r>
              <w:rPr>
                <w:rFonts w:cs="Arial"/>
                <w:b/>
                <w:lang w:val="hu-HU"/>
              </w:rPr>
              <w:t>Mi a jelentősége és következménye az érintettre nézve</w:t>
            </w:r>
          </w:p>
        </w:tc>
      </w:tr>
      <w:tr w:rsidR="004F2F33" w14:paraId="3CE8B17E" w14:textId="77777777">
        <w:tc>
          <w:tcPr>
            <w:tcW w:w="3085" w:type="dxa"/>
            <w:shd w:val="clear" w:color="auto" w:fill="auto"/>
            <w:tcMar>
              <w:left w:w="98" w:type="dxa"/>
            </w:tcMar>
          </w:tcPr>
          <w:p w14:paraId="00381946" w14:textId="77777777" w:rsidR="004F2F33" w:rsidRDefault="003A0A6B">
            <w:pPr>
              <w:tabs>
                <w:tab w:val="center" w:pos="1305"/>
              </w:tabs>
              <w:jc w:val="both"/>
              <w:rPr>
                <w:rFonts w:cs="Arial"/>
                <w:lang w:val="hu-HU"/>
              </w:rPr>
            </w:pPr>
            <w:r>
              <w:rPr>
                <w:rFonts w:cs="Arial"/>
                <w:lang w:val="hu-HU"/>
              </w:rPr>
              <w:t>Nem.</w:t>
            </w:r>
          </w:p>
        </w:tc>
        <w:tc>
          <w:tcPr>
            <w:tcW w:w="3119" w:type="dxa"/>
            <w:shd w:val="clear" w:color="auto" w:fill="auto"/>
            <w:tcMar>
              <w:left w:w="98" w:type="dxa"/>
            </w:tcMar>
          </w:tcPr>
          <w:p w14:paraId="032E3B92" w14:textId="77777777" w:rsidR="004F2F33" w:rsidRDefault="003A0A6B">
            <w:pPr>
              <w:jc w:val="both"/>
              <w:rPr>
                <w:rFonts w:cs="Arial"/>
                <w:b/>
                <w:lang w:val="hu-HU"/>
              </w:rPr>
            </w:pPr>
            <w:r>
              <w:rPr>
                <w:rFonts w:cs="Arial"/>
                <w:lang w:val="hu-HU"/>
              </w:rPr>
              <w:t>Nem releváns</w:t>
            </w:r>
          </w:p>
        </w:tc>
        <w:tc>
          <w:tcPr>
            <w:tcW w:w="3077" w:type="dxa"/>
            <w:shd w:val="clear" w:color="auto" w:fill="auto"/>
            <w:tcMar>
              <w:left w:w="98" w:type="dxa"/>
            </w:tcMar>
          </w:tcPr>
          <w:p w14:paraId="1FAFF8CE" w14:textId="77777777" w:rsidR="004F2F33" w:rsidRDefault="003A0A6B">
            <w:pPr>
              <w:jc w:val="both"/>
              <w:rPr>
                <w:rFonts w:cs="Arial"/>
                <w:lang w:val="hu-HU"/>
              </w:rPr>
            </w:pPr>
            <w:r>
              <w:rPr>
                <w:rFonts w:cs="Arial"/>
                <w:lang w:val="hu-HU"/>
              </w:rPr>
              <w:t>Nem releváns</w:t>
            </w:r>
          </w:p>
        </w:tc>
      </w:tr>
    </w:tbl>
    <w:p w14:paraId="45EE1157" w14:textId="77777777" w:rsidR="004F2F33" w:rsidRDefault="004F2F33">
      <w:pPr>
        <w:jc w:val="both"/>
        <w:rPr>
          <w:rFonts w:cs="Arial"/>
          <w:szCs w:val="22"/>
          <w:lang w:val="hu-HU"/>
        </w:rPr>
      </w:pPr>
    </w:p>
    <w:p w14:paraId="591C219A" w14:textId="77777777" w:rsidR="004F2F33" w:rsidRDefault="004F2F33">
      <w:pPr>
        <w:jc w:val="both"/>
        <w:rPr>
          <w:rFonts w:cs="Arial"/>
          <w:szCs w:val="22"/>
          <w:lang w:val="hu-HU"/>
        </w:rPr>
      </w:pPr>
    </w:p>
    <w:p w14:paraId="2741F979" w14:textId="77777777" w:rsidR="004F2F33" w:rsidRDefault="003A0A6B">
      <w:pPr>
        <w:jc w:val="center"/>
        <w:rPr>
          <w:rFonts w:cs="Arial"/>
          <w:b/>
          <w:szCs w:val="22"/>
          <w:lang w:val="hu-HU"/>
        </w:rPr>
      </w:pPr>
      <w:r>
        <w:rPr>
          <w:rFonts w:cs="Arial"/>
          <w:b/>
          <w:szCs w:val="22"/>
          <w:lang w:val="hu-HU"/>
        </w:rPr>
        <w:t>HA VAN CÍMZETT</w:t>
      </w:r>
    </w:p>
    <w:p w14:paraId="290C5958" w14:textId="77777777" w:rsidR="004F2F33" w:rsidRDefault="004F2F33">
      <w:pPr>
        <w:jc w:val="both"/>
        <w:rPr>
          <w:rFonts w:cs="Arial"/>
          <w:b/>
          <w:szCs w:val="22"/>
          <w:lang w:val="hu-HU"/>
        </w:rPr>
      </w:pPr>
    </w:p>
    <w:tbl>
      <w:tblPr>
        <w:tblStyle w:val="Rcsostblzat"/>
        <w:tblW w:w="9204" w:type="dxa"/>
        <w:tblInd w:w="-10" w:type="dxa"/>
        <w:tblCellMar>
          <w:left w:w="98" w:type="dxa"/>
        </w:tblCellMar>
        <w:tblLook w:val="04A0" w:firstRow="1" w:lastRow="0" w:firstColumn="1" w:lastColumn="0" w:noHBand="0" w:noVBand="1"/>
      </w:tblPr>
      <w:tblGrid>
        <w:gridCol w:w="4603"/>
        <w:gridCol w:w="4601"/>
      </w:tblGrid>
      <w:tr w:rsidR="004F2F33" w14:paraId="5B60C01E" w14:textId="77777777">
        <w:tc>
          <w:tcPr>
            <w:tcW w:w="4602" w:type="dxa"/>
            <w:shd w:val="clear" w:color="auto" w:fill="D9D9D9" w:themeFill="background1" w:themeFillShade="D9"/>
            <w:tcMar>
              <w:left w:w="98" w:type="dxa"/>
            </w:tcMar>
          </w:tcPr>
          <w:p w14:paraId="59CC5C42" w14:textId="77777777" w:rsidR="004F2F33" w:rsidRDefault="003A0A6B">
            <w:pPr>
              <w:jc w:val="center"/>
              <w:rPr>
                <w:rFonts w:cs="Arial"/>
                <w:b/>
                <w:lang w:val="hu-HU"/>
              </w:rPr>
            </w:pPr>
            <w:r>
              <w:rPr>
                <w:rFonts w:cs="Arial"/>
                <w:b/>
                <w:lang w:val="hu-HU"/>
              </w:rPr>
              <w:t>Címzettek megnevezése</w:t>
            </w:r>
          </w:p>
        </w:tc>
        <w:tc>
          <w:tcPr>
            <w:tcW w:w="4601" w:type="dxa"/>
            <w:shd w:val="clear" w:color="auto" w:fill="D9D9D9" w:themeFill="background1" w:themeFillShade="D9"/>
            <w:tcMar>
              <w:left w:w="98" w:type="dxa"/>
            </w:tcMar>
          </w:tcPr>
          <w:p w14:paraId="0FFC4145" w14:textId="77777777" w:rsidR="004F2F33" w:rsidRDefault="003A0A6B">
            <w:pPr>
              <w:jc w:val="center"/>
              <w:rPr>
                <w:rFonts w:cs="Arial"/>
                <w:b/>
                <w:lang w:val="hu-HU"/>
              </w:rPr>
            </w:pPr>
            <w:r>
              <w:rPr>
                <w:rFonts w:cs="Arial"/>
                <w:b/>
                <w:lang w:val="hu-HU"/>
              </w:rPr>
              <w:t>Közlés célja</w:t>
            </w:r>
          </w:p>
        </w:tc>
      </w:tr>
      <w:tr w:rsidR="004F2F33" w14:paraId="774CDBD2" w14:textId="77777777">
        <w:tc>
          <w:tcPr>
            <w:tcW w:w="4602" w:type="dxa"/>
            <w:shd w:val="clear" w:color="auto" w:fill="auto"/>
            <w:tcMar>
              <w:left w:w="98" w:type="dxa"/>
            </w:tcMar>
          </w:tcPr>
          <w:p w14:paraId="29B726C0" w14:textId="77777777" w:rsidR="004F2F33" w:rsidRDefault="003A0A6B">
            <w:pPr>
              <w:jc w:val="both"/>
              <w:rPr>
                <w:rFonts w:cs="Arial"/>
                <w:lang w:val="hu-HU"/>
              </w:rPr>
            </w:pPr>
            <w:r>
              <w:rPr>
                <w:rFonts w:cs="Arial"/>
                <w:lang w:val="hu-HU"/>
              </w:rPr>
              <w:t>Függelékben</w:t>
            </w:r>
          </w:p>
        </w:tc>
        <w:tc>
          <w:tcPr>
            <w:tcW w:w="4601" w:type="dxa"/>
            <w:shd w:val="clear" w:color="auto" w:fill="auto"/>
            <w:tcMar>
              <w:left w:w="98" w:type="dxa"/>
            </w:tcMar>
          </w:tcPr>
          <w:p w14:paraId="72566425" w14:textId="77777777" w:rsidR="004F2F33" w:rsidRDefault="003A0A6B">
            <w:pPr>
              <w:jc w:val="both"/>
              <w:rPr>
                <w:rFonts w:cs="Arial"/>
                <w:b/>
                <w:lang w:val="hu-HU"/>
              </w:rPr>
            </w:pPr>
            <w:r>
              <w:rPr>
                <w:rFonts w:cs="Arial"/>
                <w:lang w:val="hu-HU"/>
              </w:rPr>
              <w:t>Függelékben</w:t>
            </w:r>
          </w:p>
        </w:tc>
      </w:tr>
    </w:tbl>
    <w:p w14:paraId="5A99F535" w14:textId="77777777" w:rsidR="004F2F33" w:rsidRDefault="004F2F33">
      <w:pPr>
        <w:jc w:val="both"/>
        <w:rPr>
          <w:rFonts w:cs="Arial"/>
          <w:b/>
          <w:szCs w:val="22"/>
          <w:lang w:val="hu-HU"/>
        </w:rPr>
      </w:pPr>
    </w:p>
    <w:p w14:paraId="5F60DE13" w14:textId="77777777" w:rsidR="004F2F33" w:rsidRDefault="003A0A6B">
      <w:pPr>
        <w:rPr>
          <w:rFonts w:cs="Arial"/>
          <w:b/>
          <w:szCs w:val="22"/>
          <w:lang w:val="hu-HU"/>
        </w:rPr>
      </w:pPr>
      <w:r>
        <w:br w:type="page"/>
      </w:r>
    </w:p>
    <w:p w14:paraId="2234675B" w14:textId="77777777" w:rsidR="004F2F33" w:rsidRDefault="003A0A6B">
      <w:pPr>
        <w:jc w:val="center"/>
        <w:rPr>
          <w:rFonts w:cs="Arial"/>
          <w:i/>
          <w:szCs w:val="22"/>
          <w:lang w:val="hu-HU"/>
        </w:rPr>
      </w:pPr>
      <w:r>
        <w:rPr>
          <w:rFonts w:cs="Arial"/>
          <w:b/>
          <w:szCs w:val="22"/>
          <w:lang w:val="hu-HU"/>
        </w:rPr>
        <w:lastRenderedPageBreak/>
        <w:t>KIK ISMERHETIK MEG AZ ÖN SZEMÉLYES ADATAIT?</w:t>
      </w:r>
    </w:p>
    <w:p w14:paraId="4F6DC97A" w14:textId="77777777" w:rsidR="004F2F33" w:rsidRDefault="004F2F33">
      <w:pPr>
        <w:jc w:val="both"/>
        <w:rPr>
          <w:rFonts w:cs="Arial"/>
          <w:lang w:val="hu-HU"/>
        </w:rPr>
      </w:pPr>
    </w:p>
    <w:p w14:paraId="41D728BC" w14:textId="77777777" w:rsidR="004F2F33" w:rsidRDefault="003A0A6B">
      <w:pPr>
        <w:jc w:val="both"/>
        <w:rPr>
          <w:rFonts w:cs="Arial"/>
          <w:lang w:val="hu-HU"/>
        </w:rPr>
      </w:pPr>
      <w:r>
        <w:rPr>
          <w:rFonts w:cs="Arial"/>
          <w:lang w:val="hu-HU"/>
        </w:rPr>
        <w:t xml:space="preserve">Az érintett személyes adatait fő szabály szerint az Adatkezelő munkavállalói ismerhetik meg feladataik ellátása érdekében. Így például az Adatkezelő iktatással foglalkozó munkatársai az ügykezelés érdekében vagy a HR munkatárs a munkaszerződés elkészítése érdekében megismerik az érintett személyes adatait. </w:t>
      </w:r>
    </w:p>
    <w:p w14:paraId="76427ED9" w14:textId="77777777" w:rsidR="004F2F33" w:rsidRDefault="003A0A6B">
      <w:pPr>
        <w:jc w:val="both"/>
        <w:rPr>
          <w:rFonts w:cs="Arial"/>
          <w:lang w:val="hu-HU"/>
        </w:rPr>
      </w:pPr>
      <w:r>
        <w:rPr>
          <w:rFonts w:eastAsia="Arial" w:cs="Arial"/>
          <w:lang w:val="hu-HU"/>
        </w:rPr>
        <w:t xml:space="preserve">Az </w:t>
      </w:r>
      <w:r>
        <w:rPr>
          <w:rFonts w:cs="Arial"/>
          <w:lang w:val="hu-HU"/>
        </w:rPr>
        <w:t>Adatkezelő</w:t>
      </w:r>
      <w:r>
        <w:rPr>
          <w:rFonts w:eastAsia="Arial" w:cs="Arial"/>
          <w:lang w:val="hu-HU"/>
        </w:rPr>
        <w:t xml:space="preserve"> csak kivételes esetben adja át az érintett személyes adatait más állami szervek számára. Így például, amennyiben az érintett és az </w:t>
      </w:r>
      <w:r>
        <w:rPr>
          <w:rFonts w:cs="Arial"/>
          <w:lang w:val="hu-HU"/>
        </w:rPr>
        <w:t>Adatkezelő</w:t>
      </w:r>
      <w:r>
        <w:rPr>
          <w:rFonts w:eastAsia="Arial" w:cs="Arial"/>
          <w:lang w:val="hu-HU"/>
        </w:rPr>
        <w:t xml:space="preserve"> között folyamatban levő</w:t>
      </w:r>
      <w:r>
        <w:rPr>
          <w:lang w:val="hu-HU"/>
        </w:rPr>
        <w:t xml:space="preserve"> </w:t>
      </w:r>
      <w:r>
        <w:rPr>
          <w:rFonts w:eastAsia="Arial" w:cs="Arial"/>
          <w:lang w:val="hu-HU"/>
        </w:rPr>
        <w:t xml:space="preserve">jogvitában bírósági eljárás indul, és az eljáró bíróság számára szükséges az érintett személyes adatait tartalmazó iratok átadása, a rendőrség megkeresi az </w:t>
      </w:r>
      <w:r>
        <w:rPr>
          <w:rFonts w:cs="Arial"/>
          <w:lang w:val="hu-HU"/>
        </w:rPr>
        <w:t>Adatkezelő</w:t>
      </w:r>
      <w:r>
        <w:rPr>
          <w:rFonts w:eastAsia="Arial" w:cs="Arial"/>
          <w:lang w:val="hu-HU"/>
        </w:rPr>
        <w:t xml:space="preserve">t, és a nyomozáshoz az érintett személyes adatait tartalmazó iratok továbbítását kéri. </w:t>
      </w:r>
      <w:r>
        <w:rPr>
          <w:rFonts w:cs="Arial"/>
          <w:lang w:val="hu-HU"/>
        </w:rPr>
        <w:t>Emellett például az Adatkezelő jogi képviseletét ellátó ügyvéd szintén megismeri a személyes adatokat, ha az érintett és az Adatkezelő között jogvitára kerül sor.</w:t>
      </w:r>
    </w:p>
    <w:p w14:paraId="700940C4" w14:textId="77777777" w:rsidR="004F2F33" w:rsidRDefault="004F2F33">
      <w:pPr>
        <w:jc w:val="both"/>
        <w:rPr>
          <w:rFonts w:cs="Arial"/>
          <w:b/>
          <w:lang w:val="hu-HU"/>
        </w:rPr>
      </w:pPr>
    </w:p>
    <w:p w14:paraId="2E069BCF" w14:textId="77777777" w:rsidR="004F2F33" w:rsidRDefault="003A0A6B">
      <w:pPr>
        <w:jc w:val="center"/>
        <w:rPr>
          <w:rFonts w:eastAsia="Arial" w:cs="Arial"/>
          <w:b/>
          <w:szCs w:val="22"/>
          <w:lang w:val="hu-HU"/>
        </w:rPr>
      </w:pPr>
      <w:r>
        <w:rPr>
          <w:rFonts w:eastAsia="Arial" w:cs="Arial"/>
          <w:b/>
          <w:szCs w:val="22"/>
          <w:lang w:val="hu-HU"/>
        </w:rPr>
        <w:t>ADATBIZTONSÁGI INTÉZKEDÉSEK</w:t>
      </w:r>
    </w:p>
    <w:p w14:paraId="4E9430BC" w14:textId="77777777" w:rsidR="004F2F33" w:rsidRDefault="004F2F33">
      <w:pPr>
        <w:spacing w:before="13" w:line="240" w:lineRule="exact"/>
        <w:rPr>
          <w:rFonts w:cs="Arial"/>
          <w:lang w:val="hu-HU"/>
        </w:rPr>
      </w:pPr>
    </w:p>
    <w:p w14:paraId="261E82A7" w14:textId="77777777" w:rsidR="004F2F33" w:rsidRDefault="003A0A6B">
      <w:pPr>
        <w:jc w:val="both"/>
        <w:rPr>
          <w:rFonts w:eastAsia="Arial" w:cs="Arial"/>
          <w:lang w:val="hu-HU"/>
        </w:rPr>
      </w:pPr>
      <w:r>
        <w:rPr>
          <w:rFonts w:eastAsia="Arial" w:cs="Arial"/>
          <w:lang w:val="hu-HU"/>
        </w:rPr>
        <w:t xml:space="preserve">Az </w:t>
      </w:r>
      <w:r>
        <w:rPr>
          <w:rFonts w:cs="Arial"/>
          <w:lang w:val="hu-HU"/>
        </w:rPr>
        <w:t>Adatkezelő</w:t>
      </w:r>
      <w:r>
        <w:rPr>
          <w:rFonts w:eastAsia="Arial" w:cs="Arial"/>
          <w:lang w:val="hu-HU"/>
        </w:rPr>
        <w:t xml:space="preserve"> az érintett által megadott személyes adatokat az </w:t>
      </w:r>
      <w:r>
        <w:rPr>
          <w:rFonts w:cs="Arial"/>
          <w:lang w:val="hu-HU"/>
        </w:rPr>
        <w:t>Adatkezelő</w:t>
      </w:r>
      <w:r>
        <w:rPr>
          <w:rFonts w:eastAsia="Arial" w:cs="Arial"/>
          <w:lang w:val="hu-HU"/>
        </w:rPr>
        <w:t xml:space="preserve"> székhelyén illetve bejegyzett telephelyén tárolja. Az érintett személyes adatai kezeléséhez az </w:t>
      </w:r>
      <w:r>
        <w:rPr>
          <w:rFonts w:cs="Arial"/>
          <w:lang w:val="hu-HU"/>
        </w:rPr>
        <w:t>Adatkezelő</w:t>
      </w:r>
      <w:r>
        <w:rPr>
          <w:rFonts w:eastAsia="Arial" w:cs="Arial"/>
          <w:lang w:val="hu-HU"/>
        </w:rPr>
        <w:t xml:space="preserve"> a </w:t>
      </w:r>
      <w:r>
        <w:rPr>
          <w:rFonts w:eastAsia="Arial" w:cs="Arial"/>
          <w:b/>
          <w:lang w:val="hu-HU"/>
        </w:rPr>
        <w:t>Függelékben</w:t>
      </w:r>
      <w:r>
        <w:rPr>
          <w:rFonts w:eastAsia="Arial" w:cs="Arial"/>
          <w:lang w:val="hu-HU"/>
        </w:rPr>
        <w:t xml:space="preserve"> megjelölt adatfeldolgozó szolgáltatását veszi igénybe.</w:t>
      </w:r>
    </w:p>
    <w:p w14:paraId="7B86F8C9" w14:textId="77777777" w:rsidR="004F2F33" w:rsidRDefault="004F2F33">
      <w:pPr>
        <w:spacing w:before="7" w:line="240" w:lineRule="exact"/>
        <w:rPr>
          <w:rFonts w:cs="Arial"/>
          <w:highlight w:val="yellow"/>
          <w:lang w:val="hu-HU"/>
        </w:rPr>
      </w:pPr>
    </w:p>
    <w:p w14:paraId="04033919" w14:textId="77777777" w:rsidR="004F2F33" w:rsidRDefault="003A0A6B">
      <w:pPr>
        <w:jc w:val="both"/>
        <w:rPr>
          <w:rFonts w:eastAsia="Arial" w:cs="Arial"/>
          <w:lang w:val="hu-HU"/>
        </w:rPr>
      </w:pPr>
      <w:r>
        <w:rPr>
          <w:rFonts w:eastAsia="Arial" w:cs="Arial"/>
          <w:lang w:val="hu-HU"/>
        </w:rPr>
        <w:t xml:space="preserve">Az </w:t>
      </w:r>
      <w:r>
        <w:rPr>
          <w:rFonts w:cs="Arial"/>
          <w:lang w:val="hu-HU"/>
        </w:rPr>
        <w:t>Adatkezelő megfelelő információbiztonsági</w:t>
      </w:r>
      <w:r>
        <w:rPr>
          <w:rFonts w:eastAsia="Arial" w:cs="Arial"/>
          <w:lang w:val="hu-HU"/>
        </w:rPr>
        <w:t xml:space="preserve"> intézkedésekkel gondoskodik arról, hogy az érintett személyes adatait védje többek között a jogosulatlan hozzáférés ellen vagy azok jogosulatlan megváltoztatása ellen. Így például a szervereken tárolt személyes adatokhoz való hozzáférés naplózásra kerül, ami alapján mindig ellenőrizhet</w:t>
      </w:r>
      <w:r>
        <w:rPr>
          <w:rFonts w:cs="Arial"/>
          <w:lang w:val="hu-HU"/>
        </w:rPr>
        <w:t>ő</w:t>
      </w:r>
      <w:r>
        <w:rPr>
          <w:rFonts w:eastAsia="Arial" w:cs="Arial"/>
          <w:lang w:val="hu-HU"/>
        </w:rPr>
        <w:t>, ki, mikor, milyen személyes adatokhoz fért hozzá. Az Adatkezelő megfelelő szervezési intézkedésekkel gondoskodik arról, hogy a személyes adatok ne válhassanak hozzáférhetővé meghatározatlan számú személy számára.</w:t>
      </w:r>
    </w:p>
    <w:p w14:paraId="0AB23426" w14:textId="77777777" w:rsidR="004F2F33" w:rsidRDefault="004F2F33">
      <w:pPr>
        <w:jc w:val="both"/>
        <w:rPr>
          <w:rFonts w:cs="Arial"/>
          <w:b/>
          <w:szCs w:val="22"/>
          <w:lang w:val="hu-HU"/>
        </w:rPr>
      </w:pPr>
    </w:p>
    <w:p w14:paraId="718754E4" w14:textId="77777777" w:rsidR="004F2F33" w:rsidRDefault="003A0A6B">
      <w:pPr>
        <w:jc w:val="center"/>
        <w:rPr>
          <w:rFonts w:cs="Arial"/>
          <w:b/>
          <w:szCs w:val="22"/>
          <w:lang w:val="hu-HU"/>
        </w:rPr>
      </w:pPr>
      <w:r>
        <w:rPr>
          <w:rFonts w:cs="Arial"/>
          <w:b/>
          <w:szCs w:val="22"/>
          <w:lang w:val="hu-HU"/>
        </w:rPr>
        <w:t>HARMADIK ORSZÁGBA VAGY NEMZETKÖZI SZERVEZET RÉSZÉRE TÖRTÉNIK TOVÁBBÍTÁS</w:t>
      </w:r>
    </w:p>
    <w:p w14:paraId="6FD0ACC8" w14:textId="77777777" w:rsidR="004F2F33" w:rsidRDefault="004F2F33">
      <w:pPr>
        <w:jc w:val="both"/>
        <w:rPr>
          <w:rFonts w:cs="Arial"/>
          <w:szCs w:val="22"/>
          <w:lang w:val="hu-HU"/>
        </w:rPr>
      </w:pPr>
    </w:p>
    <w:tbl>
      <w:tblPr>
        <w:tblStyle w:val="Rcsostblzat"/>
        <w:tblW w:w="9281" w:type="dxa"/>
        <w:tblInd w:w="-10" w:type="dxa"/>
        <w:tblCellMar>
          <w:left w:w="98" w:type="dxa"/>
        </w:tblCellMar>
        <w:tblLook w:val="04A0" w:firstRow="1" w:lastRow="0" w:firstColumn="1" w:lastColumn="0" w:noHBand="0" w:noVBand="1"/>
      </w:tblPr>
      <w:tblGrid>
        <w:gridCol w:w="2827"/>
        <w:gridCol w:w="2512"/>
        <w:gridCol w:w="1971"/>
        <w:gridCol w:w="1971"/>
      </w:tblGrid>
      <w:tr w:rsidR="004F2F33" w14:paraId="2F792FCA" w14:textId="77777777">
        <w:tc>
          <w:tcPr>
            <w:tcW w:w="2826" w:type="dxa"/>
            <w:shd w:val="clear" w:color="auto" w:fill="D9D9D9" w:themeFill="background1" w:themeFillShade="D9"/>
            <w:tcMar>
              <w:left w:w="98" w:type="dxa"/>
            </w:tcMar>
          </w:tcPr>
          <w:p w14:paraId="33815B89" w14:textId="77777777" w:rsidR="004F2F33" w:rsidRDefault="003A0A6B">
            <w:pPr>
              <w:jc w:val="center"/>
              <w:rPr>
                <w:rFonts w:cs="Arial"/>
                <w:b/>
                <w:lang w:val="hu-HU"/>
              </w:rPr>
            </w:pPr>
            <w:r>
              <w:rPr>
                <w:rFonts w:cs="Arial"/>
                <w:b/>
                <w:lang w:val="hu-HU"/>
              </w:rPr>
              <w:t>Harmadik ország vagy nemzetközi szervezet megnevezése</w:t>
            </w:r>
          </w:p>
        </w:tc>
        <w:tc>
          <w:tcPr>
            <w:tcW w:w="2512" w:type="dxa"/>
            <w:shd w:val="clear" w:color="auto" w:fill="D9D9D9" w:themeFill="background1" w:themeFillShade="D9"/>
            <w:tcMar>
              <w:left w:w="98" w:type="dxa"/>
            </w:tcMar>
          </w:tcPr>
          <w:p w14:paraId="04A15962" w14:textId="77777777" w:rsidR="004F2F33" w:rsidRDefault="003A0A6B">
            <w:pPr>
              <w:jc w:val="center"/>
              <w:rPr>
                <w:rFonts w:cs="Arial"/>
                <w:b/>
                <w:lang w:val="hu-HU"/>
              </w:rPr>
            </w:pPr>
            <w:r>
              <w:rPr>
                <w:rFonts w:cs="Arial"/>
                <w:b/>
                <w:lang w:val="hu-HU"/>
              </w:rPr>
              <w:t>Az EU Bizottság megfelelőségi határozata, ennek hiányában garanciák megjelölése</w:t>
            </w:r>
          </w:p>
        </w:tc>
        <w:tc>
          <w:tcPr>
            <w:tcW w:w="1971" w:type="dxa"/>
            <w:shd w:val="clear" w:color="auto" w:fill="D9D9D9" w:themeFill="background1" w:themeFillShade="D9"/>
            <w:tcMar>
              <w:left w:w="98" w:type="dxa"/>
            </w:tcMar>
          </w:tcPr>
          <w:p w14:paraId="3CEECA6F" w14:textId="77777777" w:rsidR="004F2F33" w:rsidRDefault="003A0A6B">
            <w:pPr>
              <w:jc w:val="center"/>
              <w:rPr>
                <w:rFonts w:cs="Arial"/>
                <w:b/>
                <w:lang w:val="hu-HU"/>
              </w:rPr>
            </w:pPr>
            <w:r>
              <w:rPr>
                <w:rFonts w:cs="Arial"/>
                <w:b/>
                <w:lang w:val="hu-HU"/>
              </w:rPr>
              <w:t>Kötelező erejű vállalati szabály (ha releváns)</w:t>
            </w:r>
          </w:p>
        </w:tc>
        <w:tc>
          <w:tcPr>
            <w:tcW w:w="1971" w:type="dxa"/>
            <w:shd w:val="clear" w:color="auto" w:fill="D9D9D9" w:themeFill="background1" w:themeFillShade="D9"/>
            <w:tcMar>
              <w:left w:w="98" w:type="dxa"/>
            </w:tcMar>
          </w:tcPr>
          <w:p w14:paraId="2FD8E941" w14:textId="77777777" w:rsidR="004F2F33" w:rsidRDefault="003A0A6B">
            <w:pPr>
              <w:jc w:val="center"/>
              <w:rPr>
                <w:rFonts w:cs="Arial"/>
                <w:b/>
                <w:lang w:val="hu-HU"/>
              </w:rPr>
            </w:pPr>
            <w:r>
              <w:rPr>
                <w:rFonts w:cs="Arial"/>
                <w:b/>
                <w:lang w:val="hu-HU"/>
              </w:rPr>
              <w:t>Különös helyzetekre vonatkozó eltérések (ha releváns)</w:t>
            </w:r>
          </w:p>
        </w:tc>
      </w:tr>
      <w:tr w:rsidR="004F2F33" w14:paraId="1853F136" w14:textId="77777777">
        <w:tc>
          <w:tcPr>
            <w:tcW w:w="2826" w:type="dxa"/>
            <w:shd w:val="clear" w:color="auto" w:fill="auto"/>
            <w:tcMar>
              <w:left w:w="98" w:type="dxa"/>
            </w:tcMar>
          </w:tcPr>
          <w:p w14:paraId="572B35AB" w14:textId="77777777" w:rsidR="004F2F33" w:rsidRDefault="003A0A6B">
            <w:pPr>
              <w:jc w:val="both"/>
              <w:rPr>
                <w:rFonts w:cs="Arial"/>
                <w:lang w:val="hu-HU"/>
              </w:rPr>
            </w:pPr>
            <w:r>
              <w:rPr>
                <w:rFonts w:cs="Arial"/>
                <w:lang w:val="hu-HU"/>
              </w:rPr>
              <w:t>Nem releváns</w:t>
            </w:r>
          </w:p>
        </w:tc>
        <w:tc>
          <w:tcPr>
            <w:tcW w:w="2512" w:type="dxa"/>
            <w:shd w:val="clear" w:color="auto" w:fill="auto"/>
            <w:tcMar>
              <w:left w:w="98" w:type="dxa"/>
            </w:tcMar>
          </w:tcPr>
          <w:p w14:paraId="2FB6C06E" w14:textId="77777777" w:rsidR="004F2F33" w:rsidRDefault="003A0A6B">
            <w:pPr>
              <w:jc w:val="both"/>
              <w:rPr>
                <w:rFonts w:cs="Arial"/>
                <w:b/>
                <w:lang w:val="hu-HU"/>
              </w:rPr>
            </w:pPr>
            <w:r>
              <w:rPr>
                <w:rFonts w:cs="Arial"/>
                <w:lang w:val="hu-HU"/>
              </w:rPr>
              <w:t>Nem releváns</w:t>
            </w:r>
          </w:p>
        </w:tc>
        <w:tc>
          <w:tcPr>
            <w:tcW w:w="1971" w:type="dxa"/>
            <w:shd w:val="clear" w:color="auto" w:fill="auto"/>
            <w:tcMar>
              <w:left w:w="98" w:type="dxa"/>
            </w:tcMar>
          </w:tcPr>
          <w:p w14:paraId="1101179A" w14:textId="77777777" w:rsidR="004F2F33" w:rsidRDefault="003A0A6B">
            <w:pPr>
              <w:jc w:val="both"/>
              <w:rPr>
                <w:rFonts w:cs="Arial"/>
                <w:lang w:val="hu-HU"/>
              </w:rPr>
            </w:pPr>
            <w:r>
              <w:rPr>
                <w:rFonts w:cs="Arial"/>
                <w:lang w:val="hu-HU"/>
              </w:rPr>
              <w:t>Nem releváns</w:t>
            </w:r>
          </w:p>
        </w:tc>
        <w:tc>
          <w:tcPr>
            <w:tcW w:w="1971" w:type="dxa"/>
            <w:shd w:val="clear" w:color="auto" w:fill="auto"/>
            <w:tcMar>
              <w:left w:w="98" w:type="dxa"/>
            </w:tcMar>
          </w:tcPr>
          <w:p w14:paraId="71F3280A" w14:textId="77777777" w:rsidR="004F2F33" w:rsidRDefault="003A0A6B">
            <w:pPr>
              <w:jc w:val="both"/>
              <w:rPr>
                <w:rFonts w:cs="Arial"/>
                <w:lang w:val="hu-HU"/>
              </w:rPr>
            </w:pPr>
            <w:r>
              <w:rPr>
                <w:rFonts w:cs="Arial"/>
                <w:lang w:val="hu-HU"/>
              </w:rPr>
              <w:t>Nem releváns</w:t>
            </w:r>
          </w:p>
        </w:tc>
      </w:tr>
    </w:tbl>
    <w:p w14:paraId="6759558B" w14:textId="77777777" w:rsidR="004F2F33" w:rsidRDefault="004F2F33">
      <w:pPr>
        <w:jc w:val="both"/>
        <w:rPr>
          <w:rFonts w:cs="Arial"/>
          <w:szCs w:val="22"/>
          <w:lang w:val="hu-HU"/>
        </w:rPr>
      </w:pPr>
    </w:p>
    <w:p w14:paraId="6933A6C9" w14:textId="77777777" w:rsidR="004F2F33" w:rsidRDefault="004F2F33">
      <w:pPr>
        <w:rPr>
          <w:rFonts w:cs="Arial"/>
          <w:szCs w:val="22"/>
          <w:lang w:val="hu-HU"/>
        </w:rPr>
      </w:pPr>
    </w:p>
    <w:p w14:paraId="7D925F6E" w14:textId="77777777" w:rsidR="004F2F33" w:rsidRDefault="003A0A6B">
      <w:pPr>
        <w:rPr>
          <w:rFonts w:cs="Arial"/>
          <w:b/>
          <w:i/>
          <w:szCs w:val="22"/>
          <w:lang w:val="hu-HU"/>
        </w:rPr>
      </w:pPr>
      <w:r>
        <w:br w:type="page"/>
      </w:r>
    </w:p>
    <w:p w14:paraId="73640D2C" w14:textId="77777777" w:rsidR="004F2F33" w:rsidRDefault="003A0A6B">
      <w:pPr>
        <w:jc w:val="center"/>
        <w:rPr>
          <w:rFonts w:cs="Arial"/>
          <w:b/>
          <w:szCs w:val="22"/>
          <w:lang w:val="hu-HU"/>
        </w:rPr>
      </w:pPr>
      <w:r>
        <w:rPr>
          <w:rFonts w:cs="Arial"/>
          <w:b/>
          <w:szCs w:val="22"/>
          <w:lang w:val="hu-HU"/>
        </w:rPr>
        <w:lastRenderedPageBreak/>
        <w:t>AZ ÖN JOGAI</w:t>
      </w:r>
    </w:p>
    <w:p w14:paraId="605A47E5" w14:textId="77777777" w:rsidR="004F2F33" w:rsidRDefault="004F2F33">
      <w:pPr>
        <w:rPr>
          <w:rFonts w:cs="Arial"/>
          <w:lang w:val="hu-HU"/>
        </w:rPr>
      </w:pPr>
    </w:p>
    <w:p w14:paraId="0285003A" w14:textId="77777777" w:rsidR="004F2F33" w:rsidRDefault="003A0A6B">
      <w:pPr>
        <w:jc w:val="both"/>
        <w:rPr>
          <w:rFonts w:cs="Arial"/>
          <w:b/>
          <w:lang w:val="hu-HU"/>
        </w:rPr>
      </w:pPr>
      <w:r>
        <w:rPr>
          <w:rFonts w:cs="Arial"/>
          <w:b/>
          <w:lang w:val="hu-HU"/>
        </w:rPr>
        <w:t xml:space="preserve">A GDPR 15. cikke alapján az érintett kérelmezheti a rá vonatkozó személyes </w:t>
      </w:r>
      <w:r>
        <w:rPr>
          <w:rFonts w:cs="Arial"/>
          <w:b/>
          <w:u w:val="single"/>
          <w:lang w:val="hu-HU"/>
        </w:rPr>
        <w:t>adatokhoz való hozzáférést</w:t>
      </w:r>
      <w:r>
        <w:rPr>
          <w:rFonts w:cs="Arial"/>
          <w:b/>
          <w:lang w:val="hu-HU"/>
        </w:rPr>
        <w:t xml:space="preserve"> az alábbiak szerint: </w:t>
      </w:r>
    </w:p>
    <w:p w14:paraId="436650FD" w14:textId="77777777" w:rsidR="004F2F33" w:rsidRDefault="004F2F33">
      <w:pPr>
        <w:jc w:val="both"/>
        <w:rPr>
          <w:rFonts w:cs="Arial"/>
          <w:lang w:val="hu-HU"/>
        </w:rPr>
      </w:pPr>
    </w:p>
    <w:p w14:paraId="473DE24A" w14:textId="77777777" w:rsidR="004F2F33" w:rsidRDefault="003A0A6B">
      <w:pPr>
        <w:jc w:val="both"/>
        <w:rPr>
          <w:rFonts w:cs="Arial"/>
          <w:lang w:val="hu-HU"/>
        </w:rPr>
      </w:pPr>
      <w:r>
        <w:rPr>
          <w:rFonts w:cs="Arial"/>
          <w:lang w:val="hu-HU"/>
        </w:rPr>
        <w:t>(1)</w:t>
      </w:r>
      <w:r>
        <w:rPr>
          <w:rFonts w:cs="Arial"/>
          <w:lang w:val="hu-HU"/>
        </w:rPr>
        <w:tab/>
        <w:t xml:space="preserve">Az érintett jogosult arra, </w:t>
      </w:r>
      <w:r>
        <w:rPr>
          <w:rFonts w:cs="Arial"/>
          <w:i/>
          <w:lang w:val="hu-HU"/>
        </w:rPr>
        <w:t>hogy az Adatkezelőtől visszajelzést kapjon</w:t>
      </w:r>
      <w:r>
        <w:rPr>
          <w:rFonts w:cs="Arial"/>
          <w:lang w:val="hu-HU"/>
        </w:rPr>
        <w:t xml:space="preserve"> arra vonatkozóan, hogy személyes adatainak kezelése folyamatban van-e, és ha ilyen adatkezelés folyamatban van, jogosult arra, hogy </w:t>
      </w:r>
      <w:r>
        <w:rPr>
          <w:rFonts w:cs="Arial"/>
          <w:i/>
          <w:lang w:val="hu-HU"/>
        </w:rPr>
        <w:t>a személyes adatokhoz és a következő információkhoz hozzáférést kapjon</w:t>
      </w:r>
      <w:r>
        <w:rPr>
          <w:rFonts w:cs="Arial"/>
          <w:lang w:val="hu-HU"/>
        </w:rPr>
        <w:t>:</w:t>
      </w:r>
    </w:p>
    <w:p w14:paraId="2C1EFC56" w14:textId="77777777" w:rsidR="004F2F33" w:rsidRDefault="003A0A6B">
      <w:pPr>
        <w:ind w:left="1105" w:hanging="397"/>
        <w:jc w:val="both"/>
        <w:rPr>
          <w:rFonts w:cs="Arial"/>
          <w:lang w:val="hu-HU"/>
        </w:rPr>
      </w:pPr>
      <w:r>
        <w:rPr>
          <w:rFonts w:cs="Arial"/>
          <w:lang w:val="hu-HU"/>
        </w:rPr>
        <w:t>a)</w:t>
      </w:r>
      <w:r>
        <w:rPr>
          <w:rFonts w:cs="Arial"/>
          <w:lang w:val="hu-HU"/>
        </w:rPr>
        <w:tab/>
        <w:t>az adatkezelés céljai;</w:t>
      </w:r>
    </w:p>
    <w:p w14:paraId="3BC345B6" w14:textId="77777777" w:rsidR="004F2F33" w:rsidRDefault="003A0A6B">
      <w:pPr>
        <w:ind w:left="1105" w:hanging="397"/>
        <w:jc w:val="both"/>
        <w:rPr>
          <w:rFonts w:cs="Arial"/>
          <w:lang w:val="hu-HU"/>
        </w:rPr>
      </w:pPr>
      <w:r>
        <w:rPr>
          <w:rFonts w:cs="Arial"/>
          <w:lang w:val="hu-HU"/>
        </w:rPr>
        <w:t>b)</w:t>
      </w:r>
      <w:r>
        <w:rPr>
          <w:rFonts w:cs="Arial"/>
          <w:lang w:val="hu-HU"/>
        </w:rPr>
        <w:tab/>
        <w:t>az érintett személyes adatok kategóriái;</w:t>
      </w:r>
    </w:p>
    <w:p w14:paraId="4D56221F" w14:textId="77777777" w:rsidR="004F2F33" w:rsidRDefault="003A0A6B">
      <w:pPr>
        <w:ind w:left="1105" w:hanging="397"/>
        <w:jc w:val="both"/>
        <w:rPr>
          <w:rFonts w:cs="Arial"/>
          <w:lang w:val="hu-HU"/>
        </w:rPr>
      </w:pPr>
      <w:r>
        <w:rPr>
          <w:rFonts w:cs="Arial"/>
          <w:lang w:val="hu-HU"/>
        </w:rPr>
        <w:t>c)</w:t>
      </w:r>
      <w:r>
        <w:rPr>
          <w:rFonts w:cs="Arial"/>
          <w:lang w:val="hu-HU"/>
        </w:rPr>
        <w:tab/>
        <w:t>azon címzettek vagy címzettek kategóriái, akikkel, illetve amelyekkel a személyes adatokat közölték vagy közölni fogják, ideértve különösen a harmadik országbeli címzetteket, illetve a nemzetközi szervezeteket;</w:t>
      </w:r>
    </w:p>
    <w:p w14:paraId="7C67D247" w14:textId="77777777" w:rsidR="004F2F33" w:rsidRDefault="003A0A6B">
      <w:pPr>
        <w:ind w:left="1105" w:hanging="397"/>
        <w:jc w:val="both"/>
        <w:rPr>
          <w:rFonts w:cs="Arial"/>
          <w:lang w:val="hu-HU"/>
        </w:rPr>
      </w:pPr>
      <w:r>
        <w:rPr>
          <w:rFonts w:cs="Arial"/>
          <w:lang w:val="hu-HU"/>
        </w:rPr>
        <w:t>d)</w:t>
      </w:r>
      <w:r>
        <w:rPr>
          <w:rFonts w:cs="Arial"/>
          <w:lang w:val="hu-HU"/>
        </w:rPr>
        <w:tab/>
        <w:t>adott esetben a személyes adatok tárolásának tervezett időtartama, vagy ha ez nem lehetséges, ezen időtartam meghatározásának szempontjai;</w:t>
      </w:r>
    </w:p>
    <w:p w14:paraId="35FAF7E3" w14:textId="77777777" w:rsidR="004F2F33" w:rsidRDefault="003A0A6B">
      <w:pPr>
        <w:ind w:left="1105" w:hanging="397"/>
        <w:jc w:val="both"/>
        <w:rPr>
          <w:rFonts w:cs="Arial"/>
          <w:lang w:val="hu-HU"/>
        </w:rPr>
      </w:pPr>
      <w:r>
        <w:rPr>
          <w:rFonts w:cs="Arial"/>
          <w:lang w:val="hu-HU"/>
        </w:rPr>
        <w:t>e)</w:t>
      </w:r>
      <w:r>
        <w:rPr>
          <w:rFonts w:cs="Arial"/>
          <w:lang w:val="hu-HU"/>
        </w:rPr>
        <w:tab/>
        <w:t>az érintett azon joga, hogy kérelmezheti az Adatkezelőtől a rá vonatkozó személyes adatok helyesbítését, törlését vagy kezelésének korlátozását, és tiltakozhat az ilyen személyes adatok kezelése ellen;</w:t>
      </w:r>
    </w:p>
    <w:p w14:paraId="7804904F" w14:textId="77777777" w:rsidR="004F2F33" w:rsidRDefault="003A0A6B">
      <w:pPr>
        <w:ind w:left="1105" w:hanging="397"/>
        <w:jc w:val="both"/>
        <w:rPr>
          <w:rFonts w:cs="Arial"/>
          <w:lang w:val="hu-HU"/>
        </w:rPr>
      </w:pPr>
      <w:r>
        <w:rPr>
          <w:rFonts w:cs="Arial"/>
          <w:lang w:val="hu-HU"/>
        </w:rPr>
        <w:t>f)</w:t>
      </w:r>
      <w:r>
        <w:rPr>
          <w:rFonts w:cs="Arial"/>
          <w:lang w:val="hu-HU"/>
        </w:rPr>
        <w:tab/>
        <w:t>a valamely felügyeleti hatósághoz címzett panasz benyújtásának joga;</w:t>
      </w:r>
    </w:p>
    <w:p w14:paraId="62212686" w14:textId="77777777" w:rsidR="004F2F33" w:rsidRDefault="003A0A6B">
      <w:pPr>
        <w:ind w:left="1105" w:hanging="397"/>
        <w:jc w:val="both"/>
        <w:rPr>
          <w:rFonts w:cs="Arial"/>
          <w:lang w:val="hu-HU"/>
        </w:rPr>
      </w:pPr>
      <w:r>
        <w:rPr>
          <w:rFonts w:cs="Arial"/>
          <w:lang w:val="hu-HU"/>
        </w:rPr>
        <w:t>g)</w:t>
      </w:r>
      <w:r>
        <w:rPr>
          <w:rFonts w:cs="Arial"/>
          <w:lang w:val="hu-HU"/>
        </w:rPr>
        <w:tab/>
        <w:t>ha az adatokat nem az érintettől gyűjtötték, a forrásukra vonatkozó minden elérhető információ;</w:t>
      </w:r>
    </w:p>
    <w:p w14:paraId="2CCFDE63" w14:textId="77777777" w:rsidR="004F2F33" w:rsidRDefault="003A0A6B">
      <w:pPr>
        <w:ind w:left="1105" w:hanging="397"/>
        <w:jc w:val="both"/>
        <w:rPr>
          <w:rFonts w:cs="Arial"/>
          <w:lang w:val="hu-HU"/>
        </w:rPr>
      </w:pPr>
      <w:r>
        <w:rPr>
          <w:rFonts w:cs="Arial"/>
          <w:lang w:val="hu-HU"/>
        </w:rPr>
        <w:t>h)</w:t>
      </w:r>
      <w:r>
        <w:rPr>
          <w:rFonts w:cs="Arial"/>
          <w:lang w:val="hu-HU"/>
        </w:rPr>
        <w:tab/>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3D935189" w14:textId="77777777" w:rsidR="004F2F33" w:rsidRDefault="003A0A6B">
      <w:pPr>
        <w:jc w:val="both"/>
        <w:rPr>
          <w:rFonts w:cs="Arial"/>
          <w:lang w:val="hu-HU"/>
        </w:rPr>
      </w:pPr>
      <w:r>
        <w:rPr>
          <w:rFonts w:cs="Arial"/>
          <w:lang w:val="hu-HU"/>
        </w:rPr>
        <w:t>(2)</w:t>
      </w:r>
      <w:r>
        <w:rPr>
          <w:rFonts w:cs="Arial"/>
          <w:lang w:val="hu-HU"/>
        </w:rPr>
        <w:tab/>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 A másolat igénylésére vonatkozó jog nem érintheti hátrányosan mások jogait és szabadságait.</w:t>
      </w:r>
    </w:p>
    <w:p w14:paraId="57ABB8E1" w14:textId="77777777" w:rsidR="004F2F33" w:rsidRDefault="004F2F33">
      <w:pPr>
        <w:jc w:val="both"/>
        <w:rPr>
          <w:rFonts w:cs="Arial"/>
          <w:lang w:val="hu-HU"/>
        </w:rPr>
      </w:pPr>
    </w:p>
    <w:p w14:paraId="71E06DD8" w14:textId="77777777" w:rsidR="004F2F33" w:rsidRDefault="003A0A6B">
      <w:pPr>
        <w:jc w:val="both"/>
        <w:rPr>
          <w:rFonts w:cs="Arial"/>
          <w:b/>
          <w:lang w:val="hu-HU"/>
        </w:rPr>
      </w:pPr>
      <w:r>
        <w:rPr>
          <w:rFonts w:cs="Arial"/>
          <w:b/>
          <w:lang w:val="hu-HU"/>
        </w:rPr>
        <w:t xml:space="preserve">A GDPR 16. cikke alapján az érintett jogosult az Adatkezelőtől a rá vonatkozó személyes </w:t>
      </w:r>
      <w:r>
        <w:rPr>
          <w:rFonts w:cs="Arial"/>
          <w:b/>
          <w:u w:val="single"/>
          <w:lang w:val="hu-HU"/>
        </w:rPr>
        <w:t>adat helyesbítését kérni</w:t>
      </w:r>
      <w:r>
        <w:rPr>
          <w:rFonts w:cs="Arial"/>
          <w:b/>
          <w:lang w:val="hu-HU"/>
        </w:rPr>
        <w:t>.</w:t>
      </w:r>
    </w:p>
    <w:p w14:paraId="49E2FD11" w14:textId="77777777" w:rsidR="004F2F33" w:rsidRDefault="004F2F33">
      <w:pPr>
        <w:jc w:val="both"/>
        <w:rPr>
          <w:rFonts w:cs="Arial"/>
          <w:lang w:val="hu-HU"/>
        </w:rPr>
      </w:pPr>
    </w:p>
    <w:p w14:paraId="241349EC" w14:textId="77777777" w:rsidR="004F2F33" w:rsidRDefault="003A0A6B">
      <w:pPr>
        <w:jc w:val="both"/>
        <w:rPr>
          <w:rFonts w:cs="Arial"/>
          <w:lang w:val="hu-HU"/>
        </w:rPr>
      </w:pPr>
      <w:r>
        <w:rPr>
          <w:rFonts w:cs="Arial"/>
          <w:i/>
          <w:lang w:val="hu-HU"/>
        </w:rPr>
        <w:t>Az érintett erre vonatkozó kérése esetén</w:t>
      </w:r>
      <w:r>
        <w:rPr>
          <w:rFonts w:cs="Arial"/>
          <w:lang w:val="hu-HU"/>
        </w:rPr>
        <w:t xml:space="preserve"> az Adatkezelő köteles indokolatlan késedelem nélkül </w:t>
      </w:r>
      <w:r>
        <w:rPr>
          <w:rFonts w:cs="Arial"/>
          <w:i/>
          <w:lang w:val="hu-HU"/>
        </w:rPr>
        <w:t>helyesbíteni</w:t>
      </w:r>
      <w:r>
        <w:rPr>
          <w:rFonts w:cs="Arial"/>
          <w:lang w:val="hu-HU"/>
        </w:rPr>
        <w:t xml:space="preserve"> a rá vonatkozó pontatlan személyes adatokat. Figyelembe véve az adatkezelés célját, az érintett jogosult arra, hogy kérje a hiányos személyes adatok – egyebek mellett kiegészítő nyilatkozat útján történő – kiegészítését.</w:t>
      </w:r>
    </w:p>
    <w:p w14:paraId="1307A6EC" w14:textId="77777777" w:rsidR="004F2F33" w:rsidRDefault="004F2F33">
      <w:pPr>
        <w:rPr>
          <w:rFonts w:cs="Arial"/>
          <w:lang w:val="hu-HU"/>
        </w:rPr>
      </w:pPr>
    </w:p>
    <w:p w14:paraId="279B6A74" w14:textId="77777777" w:rsidR="004F2F33" w:rsidRDefault="003A0A6B">
      <w:pPr>
        <w:jc w:val="both"/>
        <w:rPr>
          <w:rFonts w:cs="Arial"/>
          <w:b/>
          <w:lang w:val="hu-HU"/>
        </w:rPr>
      </w:pPr>
      <w:r>
        <w:rPr>
          <w:rFonts w:cs="Arial"/>
          <w:b/>
          <w:lang w:val="hu-HU"/>
        </w:rPr>
        <w:t xml:space="preserve">A GDPR 17. cikke alapján az érintett jogosult az Adatkezelőtől a rá vonatkozó személyes </w:t>
      </w:r>
      <w:r>
        <w:rPr>
          <w:rFonts w:cs="Arial"/>
          <w:b/>
          <w:u w:val="single"/>
          <w:lang w:val="hu-HU"/>
        </w:rPr>
        <w:t>adat törését kérni</w:t>
      </w:r>
      <w:r>
        <w:rPr>
          <w:rFonts w:cs="Arial"/>
          <w:b/>
          <w:lang w:val="hu-HU"/>
        </w:rPr>
        <w:t xml:space="preserve"> az alábbiak szerint:</w:t>
      </w:r>
    </w:p>
    <w:p w14:paraId="104F98E5" w14:textId="77777777" w:rsidR="004F2F33" w:rsidRDefault="004F2F33">
      <w:pPr>
        <w:jc w:val="both"/>
        <w:rPr>
          <w:rFonts w:cs="Arial"/>
          <w:lang w:val="hu-HU"/>
        </w:rPr>
      </w:pPr>
    </w:p>
    <w:p w14:paraId="58A937DF" w14:textId="77777777" w:rsidR="004F2F33" w:rsidRDefault="003A0A6B">
      <w:pPr>
        <w:jc w:val="both"/>
        <w:rPr>
          <w:rFonts w:cs="Arial"/>
          <w:lang w:val="hu-HU"/>
        </w:rPr>
      </w:pPr>
      <w:r>
        <w:rPr>
          <w:rFonts w:cs="Arial"/>
          <w:lang w:val="hu-HU"/>
        </w:rPr>
        <w:t>(1)</w:t>
      </w:r>
      <w:r>
        <w:rPr>
          <w:rFonts w:cs="Arial"/>
          <w:lang w:val="hu-HU"/>
        </w:rPr>
        <w:tab/>
        <w:t xml:space="preserve">Az érintett jogosult arra, hogy az Adatkezelőtől a rá vonatkozó személyes adatok </w:t>
      </w:r>
      <w:r>
        <w:rPr>
          <w:rFonts w:cs="Arial"/>
          <w:i/>
          <w:lang w:val="hu-HU"/>
        </w:rPr>
        <w:t>törlését kérje</w:t>
      </w:r>
      <w:r>
        <w:rPr>
          <w:rFonts w:cs="Arial"/>
          <w:lang w:val="hu-HU"/>
        </w:rPr>
        <w:t xml:space="preserve">, az Adatkezelő pedig köteles arra, hogy az érintettre vonatkozó személyes adatokat indokolatlan késedelem nélkül törölje, </w:t>
      </w:r>
      <w:r>
        <w:rPr>
          <w:rFonts w:cs="Arial"/>
          <w:u w:val="single"/>
          <w:lang w:val="hu-HU"/>
        </w:rPr>
        <w:t>ha az alábbi indokok valamelyike fennáll</w:t>
      </w:r>
      <w:r>
        <w:rPr>
          <w:rFonts w:cs="Arial"/>
          <w:lang w:val="hu-HU"/>
        </w:rPr>
        <w:t>:</w:t>
      </w:r>
    </w:p>
    <w:p w14:paraId="6ED14611" w14:textId="77777777" w:rsidR="004F2F33" w:rsidRDefault="003A0A6B">
      <w:pPr>
        <w:ind w:left="1105" w:hanging="397"/>
        <w:jc w:val="both"/>
        <w:rPr>
          <w:rFonts w:cs="Arial"/>
          <w:lang w:val="hu-HU"/>
        </w:rPr>
      </w:pPr>
      <w:r>
        <w:rPr>
          <w:rFonts w:cs="Arial"/>
          <w:lang w:val="hu-HU"/>
        </w:rPr>
        <w:t>a)</w:t>
      </w:r>
      <w:r>
        <w:rPr>
          <w:rFonts w:cs="Arial"/>
          <w:lang w:val="hu-HU"/>
        </w:rPr>
        <w:tab/>
        <w:t>a személyes adatokra már nincs szükség abból a célból, amelyből azokat gyűjtötték vagy más módon kezelték;</w:t>
      </w:r>
    </w:p>
    <w:p w14:paraId="6D79F521" w14:textId="77777777" w:rsidR="004F2F33" w:rsidRDefault="003A0A6B">
      <w:pPr>
        <w:ind w:left="1105" w:hanging="397"/>
        <w:jc w:val="both"/>
        <w:rPr>
          <w:rFonts w:cs="Arial"/>
          <w:lang w:val="hu-HU"/>
        </w:rPr>
      </w:pPr>
      <w:r>
        <w:rPr>
          <w:rFonts w:cs="Arial"/>
          <w:lang w:val="hu-HU"/>
        </w:rPr>
        <w:t>b)</w:t>
      </w:r>
      <w:r>
        <w:rPr>
          <w:rFonts w:cs="Arial"/>
          <w:lang w:val="hu-HU"/>
        </w:rPr>
        <w:tab/>
        <w:t>az érintett visszavonja az adatkezelés alapját képező hozzájárulását, és az adatkezelésnek nincs más jogalapja;</w:t>
      </w:r>
    </w:p>
    <w:p w14:paraId="7ABDF609" w14:textId="77777777" w:rsidR="004F2F33" w:rsidRDefault="003A0A6B">
      <w:pPr>
        <w:ind w:left="1105" w:hanging="397"/>
        <w:jc w:val="both"/>
        <w:rPr>
          <w:rFonts w:cs="Arial"/>
          <w:lang w:val="hu-HU"/>
        </w:rPr>
      </w:pPr>
      <w:r>
        <w:rPr>
          <w:rFonts w:cs="Arial"/>
          <w:lang w:val="hu-HU"/>
        </w:rPr>
        <w:t>c)</w:t>
      </w:r>
      <w:r>
        <w:rPr>
          <w:rFonts w:cs="Arial"/>
          <w:lang w:val="hu-HU"/>
        </w:rPr>
        <w:tab/>
        <w:t>az érintett tiltakozik a közérdekből, közhatalmi jogosítvány gyakorlása érdekében vagy az adatkezelő (harmadik fél) jogos érdekében történő adatkezelése ellen, és nincs elsőbbséget élvező jogszerű ok az adatkezelésre, vagy az érintett a tiltakozik a közvetlen üzletszerzés érdekében történő adatkezelés ellen;</w:t>
      </w:r>
    </w:p>
    <w:p w14:paraId="6494ABA2" w14:textId="77777777" w:rsidR="004F2F33" w:rsidRDefault="003A0A6B">
      <w:pPr>
        <w:ind w:left="1105" w:hanging="397"/>
        <w:jc w:val="both"/>
        <w:rPr>
          <w:rFonts w:cs="Arial"/>
          <w:lang w:val="hu-HU"/>
        </w:rPr>
      </w:pPr>
      <w:r>
        <w:rPr>
          <w:rFonts w:cs="Arial"/>
          <w:lang w:val="hu-HU"/>
        </w:rPr>
        <w:lastRenderedPageBreak/>
        <w:t>d)</w:t>
      </w:r>
      <w:r>
        <w:rPr>
          <w:rFonts w:cs="Arial"/>
          <w:lang w:val="hu-HU"/>
        </w:rPr>
        <w:tab/>
        <w:t>a személyes adatokat jogellenesen kezelték;</w:t>
      </w:r>
    </w:p>
    <w:p w14:paraId="36894323" w14:textId="77777777" w:rsidR="004F2F33" w:rsidRDefault="003A0A6B">
      <w:pPr>
        <w:ind w:left="1105" w:hanging="397"/>
        <w:jc w:val="both"/>
        <w:rPr>
          <w:rFonts w:cs="Arial"/>
          <w:lang w:val="hu-HU"/>
        </w:rPr>
      </w:pPr>
      <w:r>
        <w:rPr>
          <w:rFonts w:cs="Arial"/>
          <w:lang w:val="hu-HU"/>
        </w:rPr>
        <w:t>e)</w:t>
      </w:r>
      <w:r>
        <w:rPr>
          <w:rFonts w:cs="Arial"/>
          <w:lang w:val="hu-HU"/>
        </w:rPr>
        <w:tab/>
        <w:t>a személyes adatokat az Adatkezelőre alkalmazandó uniós vagy tagállami jogban (</w:t>
      </w:r>
      <w:r>
        <w:rPr>
          <w:rFonts w:cs="Arial"/>
          <w:i/>
          <w:lang w:val="hu-HU"/>
        </w:rPr>
        <w:t>magyar jogban</w:t>
      </w:r>
      <w:r>
        <w:rPr>
          <w:rFonts w:cs="Arial"/>
          <w:lang w:val="hu-HU"/>
        </w:rPr>
        <w:t>) előírt jogi kötelezettség teljesítéséhez törölni kell;</w:t>
      </w:r>
    </w:p>
    <w:p w14:paraId="4AE17506" w14:textId="77777777" w:rsidR="004F2F33" w:rsidRDefault="003A0A6B">
      <w:pPr>
        <w:ind w:left="1105" w:hanging="397"/>
        <w:jc w:val="both"/>
        <w:rPr>
          <w:rFonts w:cs="Arial"/>
          <w:lang w:val="hu-HU"/>
        </w:rPr>
      </w:pPr>
      <w:r>
        <w:rPr>
          <w:rFonts w:cs="Arial"/>
          <w:lang w:val="hu-HU"/>
        </w:rPr>
        <w:t>f)</w:t>
      </w:r>
      <w:r>
        <w:rPr>
          <w:rFonts w:cs="Arial"/>
          <w:lang w:val="hu-HU"/>
        </w:rPr>
        <w:tab/>
        <w:t>a személyes adatok gyűjtésére az információs társadalommal összefüggő szolgáltatások kínálásával kapcsolatosan került sor.</w:t>
      </w:r>
    </w:p>
    <w:p w14:paraId="465342D1" w14:textId="77777777" w:rsidR="004F2F33" w:rsidRDefault="004F2F33">
      <w:pPr>
        <w:jc w:val="both"/>
        <w:rPr>
          <w:rFonts w:cs="Arial"/>
          <w:lang w:val="hu-HU"/>
        </w:rPr>
      </w:pPr>
    </w:p>
    <w:p w14:paraId="03372B63" w14:textId="77777777" w:rsidR="004F2F33" w:rsidRDefault="003A0A6B">
      <w:pPr>
        <w:jc w:val="both"/>
        <w:rPr>
          <w:rFonts w:cs="Arial"/>
          <w:lang w:val="hu-HU"/>
        </w:rPr>
      </w:pPr>
      <w:r>
        <w:rPr>
          <w:rFonts w:cs="Arial"/>
          <w:lang w:val="hu-HU"/>
        </w:rPr>
        <w:t>(2)</w:t>
      </w:r>
      <w:r>
        <w:rPr>
          <w:rFonts w:cs="Arial"/>
          <w:lang w:val="hu-HU"/>
        </w:rPr>
        <w:tab/>
        <w:t xml:space="preserve">Ha az Adatkezelő nyilvánosságra hozta a személyes adatot, és az (1) bekezdés értelmében azt törölni köteles, az elérhető technológia és a megvalósítás költségeinek figyelembevételével megteszi az észszerűen elvárható lépéseket – ideértve technikai intézkedéseket – annak érdekében, hogy </w:t>
      </w:r>
      <w:r>
        <w:rPr>
          <w:rFonts w:cs="Arial"/>
          <w:i/>
          <w:lang w:val="hu-HU"/>
        </w:rPr>
        <w:t>tájékoztassa az adatokat kezelő adatkezelőket</w:t>
      </w:r>
      <w:r>
        <w:rPr>
          <w:rFonts w:cs="Arial"/>
          <w:lang w:val="hu-HU"/>
        </w:rPr>
        <w:t>, hogy az érintett kérelmezte tőlük a szóban forgó személyes adatokra mutató linkek vagy e személyes adatok másolatának, illetve másodpéldányának törlését.</w:t>
      </w:r>
    </w:p>
    <w:p w14:paraId="7688382C" w14:textId="77777777" w:rsidR="004F2F33" w:rsidRDefault="004F2F33">
      <w:pPr>
        <w:jc w:val="both"/>
        <w:rPr>
          <w:rFonts w:cs="Arial"/>
          <w:lang w:val="hu-HU"/>
        </w:rPr>
      </w:pPr>
    </w:p>
    <w:p w14:paraId="62DFED91" w14:textId="77777777" w:rsidR="004F2F33" w:rsidRDefault="003A0A6B">
      <w:pPr>
        <w:jc w:val="both"/>
        <w:rPr>
          <w:rFonts w:cs="Arial"/>
          <w:lang w:val="hu-HU"/>
        </w:rPr>
      </w:pPr>
      <w:r>
        <w:rPr>
          <w:rFonts w:cs="Arial"/>
          <w:lang w:val="hu-HU"/>
        </w:rPr>
        <w:t>(3)</w:t>
      </w:r>
      <w:r>
        <w:rPr>
          <w:rFonts w:cs="Arial"/>
          <w:lang w:val="hu-HU"/>
        </w:rPr>
        <w:tab/>
      </w:r>
      <w:r>
        <w:rPr>
          <w:rFonts w:cs="Arial"/>
          <w:i/>
          <w:lang w:val="hu-HU"/>
        </w:rPr>
        <w:t>Az Érintett törlési jogának korlátozására</w:t>
      </w:r>
      <w:r>
        <w:rPr>
          <w:rFonts w:cs="Arial"/>
          <w:lang w:val="hu-HU"/>
        </w:rPr>
        <w:t xml:space="preserve"> csak a GDPR-ban írt alábbi kivételek fennállása esetén kerülhet sor, azaz a fenti indokok fennállása esetén a személyes adatok további megőrzése jogszerűnek tekinthető: </w:t>
      </w:r>
    </w:p>
    <w:p w14:paraId="43A9AEB7" w14:textId="77777777" w:rsidR="004F2F33" w:rsidRDefault="003A0A6B">
      <w:pPr>
        <w:pStyle w:val="Listaszerbekezds"/>
        <w:numPr>
          <w:ilvl w:val="0"/>
          <w:numId w:val="4"/>
        </w:numPr>
        <w:jc w:val="both"/>
        <w:rPr>
          <w:rFonts w:cs="Arial"/>
          <w:lang w:val="hu-HU"/>
        </w:rPr>
      </w:pPr>
      <w:r>
        <w:rPr>
          <w:rFonts w:cs="Arial"/>
          <w:lang w:val="hu-HU"/>
        </w:rPr>
        <w:t>ha a véleménynyilvánítás és a tájékozódás szabadságához való jog gyakorlása, vagy</w:t>
      </w:r>
    </w:p>
    <w:p w14:paraId="5FA0708E" w14:textId="77777777" w:rsidR="004F2F33" w:rsidRDefault="003A0A6B">
      <w:pPr>
        <w:pStyle w:val="Listaszerbekezds"/>
        <w:numPr>
          <w:ilvl w:val="0"/>
          <w:numId w:val="4"/>
        </w:numPr>
        <w:jc w:val="both"/>
        <w:rPr>
          <w:rFonts w:cs="Arial"/>
          <w:lang w:val="hu-HU"/>
        </w:rPr>
      </w:pPr>
      <w:r>
        <w:rPr>
          <w:rFonts w:cs="Arial"/>
          <w:lang w:val="hu-HU"/>
        </w:rPr>
        <w:t>ha valamely jogi kötelezettségnek való megfelelés, vagy</w:t>
      </w:r>
    </w:p>
    <w:p w14:paraId="290ADBC4" w14:textId="77777777" w:rsidR="004F2F33" w:rsidRDefault="003A0A6B">
      <w:pPr>
        <w:pStyle w:val="Listaszerbekezds"/>
        <w:numPr>
          <w:ilvl w:val="0"/>
          <w:numId w:val="4"/>
        </w:numPr>
        <w:jc w:val="both"/>
        <w:rPr>
          <w:rFonts w:cs="Arial"/>
          <w:lang w:val="hu-HU"/>
        </w:rPr>
      </w:pPr>
      <w:r>
        <w:rPr>
          <w:rFonts w:cs="Arial"/>
          <w:lang w:val="hu-HU"/>
        </w:rPr>
        <w:t>ha közérdekből végzett feladat végrehajtása, vagy</w:t>
      </w:r>
    </w:p>
    <w:p w14:paraId="209DC26D" w14:textId="77777777" w:rsidR="004F2F33" w:rsidRDefault="003A0A6B">
      <w:pPr>
        <w:pStyle w:val="Listaszerbekezds"/>
        <w:numPr>
          <w:ilvl w:val="0"/>
          <w:numId w:val="4"/>
        </w:numPr>
        <w:jc w:val="both"/>
        <w:rPr>
          <w:rFonts w:cs="Arial"/>
          <w:lang w:val="hu-HU"/>
        </w:rPr>
      </w:pPr>
      <w:r>
        <w:rPr>
          <w:rFonts w:cs="Arial"/>
          <w:lang w:val="hu-HU"/>
        </w:rPr>
        <w:t>ha az adatkezelőre ruházott közhatalmi jogosítvány gyakorlása miatt, vagy</w:t>
      </w:r>
    </w:p>
    <w:p w14:paraId="5F38895E" w14:textId="77777777" w:rsidR="004F2F33" w:rsidRDefault="003A0A6B">
      <w:pPr>
        <w:pStyle w:val="Listaszerbekezds"/>
        <w:numPr>
          <w:ilvl w:val="0"/>
          <w:numId w:val="4"/>
        </w:numPr>
        <w:jc w:val="both"/>
        <w:rPr>
          <w:rFonts w:cs="Arial"/>
          <w:lang w:val="hu-HU"/>
        </w:rPr>
      </w:pPr>
      <w:r>
        <w:rPr>
          <w:rFonts w:cs="Arial"/>
          <w:lang w:val="hu-HU"/>
        </w:rPr>
        <w:t xml:space="preserve">ha népegészségügy területén érintő közérdekből, </w:t>
      </w:r>
    </w:p>
    <w:p w14:paraId="16FAB6B7" w14:textId="77777777" w:rsidR="004F2F33" w:rsidRDefault="003A0A6B">
      <w:pPr>
        <w:pStyle w:val="Listaszerbekezds"/>
        <w:numPr>
          <w:ilvl w:val="0"/>
          <w:numId w:val="4"/>
        </w:numPr>
        <w:jc w:val="both"/>
        <w:rPr>
          <w:rFonts w:cs="Arial"/>
          <w:lang w:val="hu-HU"/>
        </w:rPr>
      </w:pPr>
      <w:r>
        <w:rPr>
          <w:rFonts w:cs="Arial"/>
          <w:lang w:val="hu-HU"/>
        </w:rPr>
        <w:t xml:space="preserve">ha közérdekű archiválás céljából, vagy </w:t>
      </w:r>
    </w:p>
    <w:p w14:paraId="2B403C9C" w14:textId="77777777" w:rsidR="004F2F33" w:rsidRDefault="003A0A6B">
      <w:pPr>
        <w:pStyle w:val="Listaszerbekezds"/>
        <w:numPr>
          <w:ilvl w:val="0"/>
          <w:numId w:val="4"/>
        </w:numPr>
        <w:jc w:val="both"/>
        <w:rPr>
          <w:rFonts w:cs="Arial"/>
          <w:lang w:val="hu-HU"/>
        </w:rPr>
      </w:pPr>
      <w:r>
        <w:rPr>
          <w:rFonts w:cs="Arial"/>
          <w:lang w:val="hu-HU"/>
        </w:rPr>
        <w:t xml:space="preserve">ha tudományos és történelmi kutatás céljából vagy statisztikai célból, vagy </w:t>
      </w:r>
    </w:p>
    <w:p w14:paraId="5A61F401" w14:textId="77777777" w:rsidR="004F2F33" w:rsidRDefault="003A0A6B">
      <w:pPr>
        <w:pStyle w:val="Listaszerbekezds"/>
        <w:numPr>
          <w:ilvl w:val="0"/>
          <w:numId w:val="4"/>
        </w:numPr>
        <w:jc w:val="both"/>
        <w:rPr>
          <w:rFonts w:cs="Arial"/>
          <w:lang w:val="hu-HU"/>
        </w:rPr>
      </w:pPr>
      <w:r>
        <w:rPr>
          <w:rFonts w:cs="Arial"/>
          <w:lang w:val="hu-HU"/>
        </w:rPr>
        <w:t xml:space="preserve">ha jogi igények előterjesztéséhez, érvényesítéséhez illetve védelméhez szükséges. </w:t>
      </w:r>
    </w:p>
    <w:p w14:paraId="7ADAA134" w14:textId="77777777" w:rsidR="004F2F33" w:rsidRDefault="004F2F33">
      <w:pPr>
        <w:rPr>
          <w:rFonts w:cs="Arial"/>
          <w:lang w:val="hu-HU"/>
        </w:rPr>
      </w:pPr>
    </w:p>
    <w:p w14:paraId="306735BD" w14:textId="77777777" w:rsidR="004F2F33" w:rsidRDefault="003A0A6B">
      <w:pPr>
        <w:jc w:val="both"/>
        <w:rPr>
          <w:rFonts w:cs="Arial"/>
          <w:b/>
          <w:lang w:val="hu-HU"/>
        </w:rPr>
      </w:pPr>
      <w:r>
        <w:rPr>
          <w:rFonts w:cs="Arial"/>
          <w:b/>
          <w:lang w:val="hu-HU"/>
        </w:rPr>
        <w:t xml:space="preserve">A GDPR 18. cikke alapján az érintett jogosult az Adatkezelőtől a rá vonatkozó személyes </w:t>
      </w:r>
      <w:r>
        <w:rPr>
          <w:rFonts w:cs="Arial"/>
          <w:b/>
          <w:u w:val="single"/>
          <w:lang w:val="hu-HU"/>
        </w:rPr>
        <w:t>adat kezelésének korlátozását kérni</w:t>
      </w:r>
      <w:r>
        <w:rPr>
          <w:rFonts w:cs="Arial"/>
          <w:b/>
          <w:lang w:val="hu-HU"/>
        </w:rPr>
        <w:t xml:space="preserve"> az alábbiak szerint:</w:t>
      </w:r>
    </w:p>
    <w:p w14:paraId="0285523B" w14:textId="77777777" w:rsidR="004F2F33" w:rsidRDefault="004F2F33">
      <w:pPr>
        <w:jc w:val="both"/>
        <w:rPr>
          <w:rFonts w:cs="Arial"/>
          <w:lang w:val="hu-HU"/>
        </w:rPr>
      </w:pPr>
    </w:p>
    <w:p w14:paraId="4FB0483F" w14:textId="77777777" w:rsidR="004F2F33" w:rsidRDefault="003A0A6B">
      <w:pPr>
        <w:jc w:val="both"/>
        <w:rPr>
          <w:rFonts w:cs="Arial"/>
          <w:lang w:val="hu-HU"/>
        </w:rPr>
      </w:pPr>
      <w:r>
        <w:rPr>
          <w:rFonts w:cs="Arial"/>
          <w:lang w:val="hu-HU"/>
        </w:rPr>
        <w:t>(1)</w:t>
      </w:r>
      <w:r>
        <w:rPr>
          <w:rFonts w:cs="Arial"/>
          <w:lang w:val="hu-HU"/>
        </w:rPr>
        <w:tab/>
        <w:t xml:space="preserve">Az érintett jogosult arra, hogy </w:t>
      </w:r>
      <w:r>
        <w:rPr>
          <w:rFonts w:cs="Arial"/>
          <w:i/>
          <w:lang w:val="hu-HU"/>
        </w:rPr>
        <w:t>kérésére az Adatkezelő korlátozza</w:t>
      </w:r>
      <w:r>
        <w:rPr>
          <w:rFonts w:cs="Arial"/>
          <w:lang w:val="hu-HU"/>
        </w:rPr>
        <w:t xml:space="preserve"> az adatkezelést, ha az alábbiak valamelyike teljesül:</w:t>
      </w:r>
    </w:p>
    <w:p w14:paraId="38D0762D" w14:textId="77777777" w:rsidR="004F2F33" w:rsidRDefault="003A0A6B">
      <w:pPr>
        <w:ind w:left="1105" w:hanging="397"/>
        <w:jc w:val="both"/>
        <w:rPr>
          <w:rFonts w:cs="Arial"/>
          <w:lang w:val="hu-HU"/>
        </w:rPr>
      </w:pPr>
      <w:r>
        <w:rPr>
          <w:rFonts w:cs="Arial"/>
          <w:lang w:val="hu-HU"/>
        </w:rPr>
        <w:t>a)</w:t>
      </w:r>
      <w:r>
        <w:rPr>
          <w:rFonts w:cs="Arial"/>
          <w:lang w:val="hu-HU"/>
        </w:rPr>
        <w:tab/>
        <w:t>az érintett vitatja a személyes adatok pontosságát, ez esetben a korlátozás arra az időtartamra vonatkozik, amely lehetővé teszi, hogy az Adatkezelő ellenőrizze a személyes adatok pontosságát;</w:t>
      </w:r>
    </w:p>
    <w:p w14:paraId="30526C4C" w14:textId="77777777" w:rsidR="004F2F33" w:rsidRDefault="003A0A6B">
      <w:pPr>
        <w:ind w:left="1105" w:hanging="397"/>
        <w:jc w:val="both"/>
        <w:rPr>
          <w:rFonts w:cs="Arial"/>
          <w:lang w:val="hu-HU"/>
        </w:rPr>
      </w:pPr>
      <w:r>
        <w:rPr>
          <w:rFonts w:cs="Arial"/>
          <w:lang w:val="hu-HU"/>
        </w:rPr>
        <w:t>b)</w:t>
      </w:r>
      <w:r>
        <w:rPr>
          <w:rFonts w:cs="Arial"/>
          <w:lang w:val="hu-HU"/>
        </w:rPr>
        <w:tab/>
        <w:t>az adatkezelés jogellenes, és az érintett ellenzi az adatok törlését, és ehelyett kéri azok felhasználásának korlátozását;</w:t>
      </w:r>
    </w:p>
    <w:p w14:paraId="6511722E" w14:textId="77777777" w:rsidR="004F2F33" w:rsidRDefault="003A0A6B">
      <w:pPr>
        <w:ind w:left="1105" w:hanging="397"/>
        <w:jc w:val="both"/>
        <w:rPr>
          <w:rFonts w:cs="Arial"/>
          <w:lang w:val="hu-HU"/>
        </w:rPr>
      </w:pPr>
      <w:r>
        <w:rPr>
          <w:rFonts w:cs="Arial"/>
          <w:lang w:val="hu-HU"/>
        </w:rPr>
        <w:t>c)</w:t>
      </w:r>
      <w:r>
        <w:rPr>
          <w:rFonts w:cs="Arial"/>
          <w:lang w:val="hu-HU"/>
        </w:rPr>
        <w:tab/>
        <w:t>az Adatkezelőnek már nincs szüksége a személyes adatokra adatkezelés céljából, de az érintett igényli azokat jogi igények előterjesztéséhez, érvényesítéséhez vagy védelméhez; vagy</w:t>
      </w:r>
    </w:p>
    <w:p w14:paraId="69562EFE" w14:textId="77777777" w:rsidR="004F2F33" w:rsidRDefault="003A0A6B">
      <w:pPr>
        <w:ind w:left="1105" w:hanging="397"/>
        <w:jc w:val="both"/>
        <w:rPr>
          <w:rFonts w:cs="Arial"/>
          <w:lang w:val="hu-HU"/>
        </w:rPr>
      </w:pPr>
      <w:r>
        <w:rPr>
          <w:rFonts w:cs="Arial"/>
          <w:lang w:val="hu-HU"/>
        </w:rPr>
        <w:t>d)</w:t>
      </w:r>
      <w:r>
        <w:rPr>
          <w:rFonts w:cs="Arial"/>
          <w:lang w:val="hu-HU"/>
        </w:rPr>
        <w:tab/>
        <w:t xml:space="preserve">az érintett tiltakozott a közérdekből, közhatalmi jogosítvány gyakorlása érdekében vagy az adatkezelő (harmadik fél) jogos érdekében történő adatkezelés ellen; ez esetben a korlátozás arra az időtartamra vonatkozik, amíg megállapításra nem kerül, hogy az Adatkezelő jogos indokai elsőbbséget élveznek-e az érintett jogos indokaival szemben. </w:t>
      </w:r>
    </w:p>
    <w:p w14:paraId="2A55AFC6" w14:textId="77777777" w:rsidR="004F2F33" w:rsidRDefault="004F2F33">
      <w:pPr>
        <w:ind w:left="397" w:hanging="397"/>
        <w:jc w:val="both"/>
        <w:rPr>
          <w:rFonts w:cs="Arial"/>
          <w:lang w:val="hu-HU"/>
        </w:rPr>
      </w:pPr>
    </w:p>
    <w:p w14:paraId="34450F2E" w14:textId="77777777" w:rsidR="004F2F33" w:rsidRDefault="003A0A6B">
      <w:pPr>
        <w:jc w:val="both"/>
        <w:rPr>
          <w:rFonts w:cs="Arial"/>
          <w:lang w:val="hu-HU"/>
        </w:rPr>
      </w:pPr>
      <w:r>
        <w:rPr>
          <w:rFonts w:cs="Arial"/>
          <w:lang w:val="hu-HU"/>
        </w:rPr>
        <w:t>(2)</w:t>
      </w:r>
      <w:r>
        <w:rPr>
          <w:rFonts w:cs="Arial"/>
          <w:lang w:val="hu-HU"/>
        </w:rPr>
        <w:tab/>
        <w:t>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58641FCA" w14:textId="77777777" w:rsidR="004F2F33" w:rsidRDefault="004F2F33">
      <w:pPr>
        <w:ind w:left="397" w:hanging="397"/>
        <w:jc w:val="both"/>
        <w:rPr>
          <w:rFonts w:cs="Arial"/>
          <w:lang w:val="hu-HU"/>
        </w:rPr>
      </w:pPr>
    </w:p>
    <w:p w14:paraId="14247E8C" w14:textId="77777777" w:rsidR="004F2F33" w:rsidRDefault="003A0A6B">
      <w:pPr>
        <w:jc w:val="both"/>
        <w:rPr>
          <w:rFonts w:cs="Arial"/>
          <w:lang w:val="hu-HU"/>
        </w:rPr>
      </w:pPr>
      <w:r>
        <w:rPr>
          <w:rFonts w:cs="Arial"/>
          <w:lang w:val="hu-HU"/>
        </w:rPr>
        <w:t>(3)</w:t>
      </w:r>
      <w:r>
        <w:rPr>
          <w:rFonts w:cs="Arial"/>
          <w:lang w:val="hu-HU"/>
        </w:rPr>
        <w:tab/>
        <w:t xml:space="preserve">Az Adatkezelő az érintettet, akinek a kérésére az (1) bekezdés alapján korlátozták az adatkezelést, az adatkezelés korlátozásának feloldásáról </w:t>
      </w:r>
      <w:r>
        <w:rPr>
          <w:rFonts w:cs="Arial"/>
          <w:i/>
          <w:lang w:val="hu-HU"/>
        </w:rPr>
        <w:t>előzetesen tájékoztatja</w:t>
      </w:r>
      <w:r>
        <w:rPr>
          <w:rFonts w:cs="Arial"/>
          <w:lang w:val="hu-HU"/>
        </w:rPr>
        <w:t>.</w:t>
      </w:r>
    </w:p>
    <w:p w14:paraId="5717857E" w14:textId="77777777" w:rsidR="004F2F33" w:rsidRDefault="004F2F33">
      <w:pPr>
        <w:rPr>
          <w:rFonts w:cs="Arial"/>
          <w:lang w:val="hu-HU"/>
        </w:rPr>
      </w:pPr>
    </w:p>
    <w:p w14:paraId="3C691B4D" w14:textId="77777777" w:rsidR="004F2F33" w:rsidRDefault="004F2F33">
      <w:pPr>
        <w:rPr>
          <w:rFonts w:cs="Arial"/>
          <w:lang w:val="hu-HU"/>
        </w:rPr>
      </w:pPr>
    </w:p>
    <w:p w14:paraId="27491B5C" w14:textId="77777777" w:rsidR="004F2F33" w:rsidRDefault="003A0A6B">
      <w:pPr>
        <w:jc w:val="both"/>
        <w:rPr>
          <w:rFonts w:cs="Arial"/>
          <w:b/>
          <w:lang w:val="hu-HU"/>
        </w:rPr>
      </w:pPr>
      <w:r>
        <w:rPr>
          <w:rFonts w:cs="Arial"/>
          <w:b/>
          <w:lang w:val="hu-HU"/>
        </w:rPr>
        <w:lastRenderedPageBreak/>
        <w:t xml:space="preserve">A GDPR 21. cikke alapján az érintett jogosult az Adatkezelőtől a rá vonatkozó személyes </w:t>
      </w:r>
      <w:r>
        <w:rPr>
          <w:rFonts w:cs="Arial"/>
          <w:b/>
          <w:u w:val="single"/>
          <w:lang w:val="hu-HU"/>
        </w:rPr>
        <w:t>adat kezelése ellen tiltakozni</w:t>
      </w:r>
      <w:r>
        <w:rPr>
          <w:rFonts w:cs="Arial"/>
          <w:b/>
          <w:lang w:val="hu-HU"/>
        </w:rPr>
        <w:t xml:space="preserve"> az alábbiak szerint:</w:t>
      </w:r>
    </w:p>
    <w:p w14:paraId="3AAB6FB7" w14:textId="77777777" w:rsidR="004F2F33" w:rsidRDefault="004F2F33">
      <w:pPr>
        <w:jc w:val="both"/>
        <w:rPr>
          <w:rFonts w:cs="Arial"/>
          <w:lang w:val="hu-HU"/>
        </w:rPr>
      </w:pPr>
    </w:p>
    <w:p w14:paraId="5DE98A68" w14:textId="77777777" w:rsidR="004F2F33" w:rsidRDefault="003A0A6B">
      <w:pPr>
        <w:jc w:val="both"/>
        <w:rPr>
          <w:rFonts w:cs="Arial"/>
          <w:lang w:val="hu-HU"/>
        </w:rPr>
      </w:pPr>
      <w:r>
        <w:rPr>
          <w:rFonts w:cs="Arial"/>
          <w:lang w:val="hu-HU"/>
        </w:rPr>
        <w:t>(1)</w:t>
      </w:r>
      <w:r>
        <w:rPr>
          <w:rFonts w:cs="Arial"/>
          <w:lang w:val="hu-HU"/>
        </w:rPr>
        <w:tab/>
        <w:t xml:space="preserve">Az érintett jogosult arra, hogy </w:t>
      </w:r>
      <w:r>
        <w:rPr>
          <w:rFonts w:cs="Arial"/>
          <w:i/>
          <w:lang w:val="hu-HU"/>
        </w:rPr>
        <w:t>a saját helyzetével kapcsolatos okokból bármikor tiltakozzon</w:t>
      </w:r>
      <w:r>
        <w:rPr>
          <w:rFonts w:cs="Arial"/>
          <w:lang w:val="hu-HU"/>
        </w:rPr>
        <w:t xml:space="preserve"> </w:t>
      </w:r>
      <w:r>
        <w:rPr>
          <w:rFonts w:cs="Arial"/>
          <w:i/>
          <w:lang w:val="hu-HU"/>
        </w:rPr>
        <w:t>személyes adatainak közérdekből, közhatalmi jogosítvány gyakorlása érdekében vagy az adatkezelő (harmadik fél) jogos érdekében történő kezelése ellen</w:t>
      </w:r>
      <w:r>
        <w:rPr>
          <w:rFonts w:cs="Arial"/>
          <w:lang w:val="hu-HU"/>
        </w:rPr>
        <w:t xml:space="preserve">, ideértve az ezen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636FAA32" w14:textId="77777777" w:rsidR="004F2F33" w:rsidRDefault="004F2F33">
      <w:pPr>
        <w:jc w:val="both"/>
        <w:rPr>
          <w:rFonts w:cs="Arial"/>
          <w:lang w:val="hu-HU"/>
        </w:rPr>
      </w:pPr>
    </w:p>
    <w:p w14:paraId="4DE12804" w14:textId="77777777" w:rsidR="004F2F33" w:rsidRDefault="003A0A6B">
      <w:pPr>
        <w:jc w:val="both"/>
        <w:rPr>
          <w:rFonts w:cs="Arial"/>
          <w:lang w:val="hu-HU"/>
        </w:rPr>
      </w:pPr>
      <w:r>
        <w:rPr>
          <w:rFonts w:cs="Arial"/>
          <w:lang w:val="hu-HU"/>
        </w:rPr>
        <w:t>(2)</w:t>
      </w:r>
      <w:r>
        <w:rPr>
          <w:rFonts w:cs="Arial"/>
          <w:lang w:val="hu-HU"/>
        </w:rPr>
        <w:tab/>
        <w:t xml:space="preserve">Ha a személyes adatok kezelése </w:t>
      </w:r>
      <w:r>
        <w:rPr>
          <w:rFonts w:cs="Arial"/>
          <w:i/>
          <w:lang w:val="hu-HU"/>
        </w:rPr>
        <w:t>közvetlen üzletszerzés érdekében</w:t>
      </w:r>
      <w:r>
        <w:rPr>
          <w:rFonts w:cs="Arial"/>
          <w:lang w:val="hu-HU"/>
        </w:rPr>
        <w:t xml:space="preserve">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14:paraId="51C8F1DA" w14:textId="77777777" w:rsidR="004F2F33" w:rsidRDefault="004F2F33">
      <w:pPr>
        <w:jc w:val="both"/>
        <w:rPr>
          <w:rFonts w:cs="Arial"/>
          <w:lang w:val="hu-HU"/>
        </w:rPr>
      </w:pPr>
    </w:p>
    <w:p w14:paraId="24F30E37" w14:textId="77777777" w:rsidR="004F2F33" w:rsidRDefault="003A0A6B">
      <w:pPr>
        <w:jc w:val="both"/>
        <w:rPr>
          <w:rFonts w:cs="Arial"/>
          <w:lang w:val="hu-HU"/>
        </w:rPr>
      </w:pPr>
      <w:r>
        <w:rPr>
          <w:rFonts w:cs="Arial"/>
          <w:lang w:val="hu-HU"/>
        </w:rPr>
        <w:t>(3)</w:t>
      </w:r>
      <w:r>
        <w:rPr>
          <w:rFonts w:cs="Arial"/>
          <w:lang w:val="hu-HU"/>
        </w:rPr>
        <w:tab/>
        <w:t>A tiltakozáshoz való jogra legkésőbb az érintettel való első kapcsolatfelvétel során kifejezetten fel kell hívni annak figyelmét, és az erre vonatkozó tájékoztatást egyértelműen és minden más információtól elkülönítve kell megjeleníteni.</w:t>
      </w:r>
    </w:p>
    <w:p w14:paraId="1B751B8A" w14:textId="77777777" w:rsidR="004F2F33" w:rsidRDefault="004F2F33">
      <w:pPr>
        <w:jc w:val="both"/>
        <w:rPr>
          <w:rFonts w:cs="Arial"/>
          <w:lang w:val="hu-HU"/>
        </w:rPr>
      </w:pPr>
    </w:p>
    <w:p w14:paraId="76AE4283" w14:textId="77777777" w:rsidR="004F2F33" w:rsidRDefault="003A0A6B">
      <w:pPr>
        <w:jc w:val="both"/>
        <w:rPr>
          <w:rFonts w:cs="Arial"/>
          <w:lang w:val="hu-HU"/>
        </w:rPr>
      </w:pPr>
      <w:r>
        <w:rPr>
          <w:rFonts w:cs="Arial"/>
          <w:lang w:val="hu-HU"/>
        </w:rPr>
        <w:t>(4)</w:t>
      </w:r>
      <w:r>
        <w:rPr>
          <w:rFonts w:cs="Arial"/>
          <w:lang w:val="hu-HU"/>
        </w:rPr>
        <w:tab/>
        <w:t>Az információs társadalommal összefüggő szolgáltatások igénybevételéhez kapcsolódóan és a 2002/58/EK irányelvtől eltérve az érintett a tiltakozáshoz való jogot műszaki előírásokon alapuló automatizált eszközökkel is gyakorolhatja.</w:t>
      </w:r>
    </w:p>
    <w:p w14:paraId="163AA370" w14:textId="77777777" w:rsidR="004F2F33" w:rsidRDefault="004F2F33">
      <w:pPr>
        <w:jc w:val="both"/>
        <w:rPr>
          <w:rFonts w:cs="Arial"/>
          <w:lang w:val="hu-HU"/>
        </w:rPr>
      </w:pPr>
    </w:p>
    <w:p w14:paraId="629CBF4D" w14:textId="77777777" w:rsidR="004F2F33" w:rsidRDefault="003A0A6B">
      <w:pPr>
        <w:jc w:val="both"/>
        <w:rPr>
          <w:rFonts w:cs="Arial"/>
          <w:lang w:val="hu-HU"/>
        </w:rPr>
      </w:pPr>
      <w:r>
        <w:rPr>
          <w:rFonts w:cs="Arial"/>
          <w:lang w:val="hu-HU"/>
        </w:rPr>
        <w:t>(5)</w:t>
      </w:r>
      <w:r>
        <w:rPr>
          <w:rFonts w:cs="Arial"/>
          <w:lang w:val="hu-HU"/>
        </w:rPr>
        <w:tab/>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14:paraId="3263CEFB" w14:textId="77777777" w:rsidR="004F2F33" w:rsidRDefault="004F2F33">
      <w:pPr>
        <w:rPr>
          <w:rFonts w:cs="Arial"/>
          <w:lang w:val="hu-HU"/>
        </w:rPr>
      </w:pPr>
    </w:p>
    <w:p w14:paraId="3A083D23" w14:textId="77777777" w:rsidR="004F2F33" w:rsidRDefault="004F2F33">
      <w:pPr>
        <w:rPr>
          <w:rFonts w:cs="Arial"/>
          <w:lang w:val="hu-HU"/>
        </w:rPr>
      </w:pPr>
    </w:p>
    <w:p w14:paraId="691E4C44" w14:textId="77777777" w:rsidR="004F2F33" w:rsidRDefault="003A0A6B">
      <w:pPr>
        <w:jc w:val="both"/>
        <w:rPr>
          <w:rFonts w:cs="Arial"/>
          <w:b/>
          <w:lang w:val="hu-HU"/>
        </w:rPr>
      </w:pPr>
      <w:r>
        <w:rPr>
          <w:rFonts w:cs="Arial"/>
          <w:b/>
          <w:lang w:val="hu-HU"/>
        </w:rPr>
        <w:t xml:space="preserve">A GDPR 20. cikke alapján az érintett jogosult a rá vonatkozó személyes </w:t>
      </w:r>
      <w:r>
        <w:rPr>
          <w:rFonts w:cs="Arial"/>
          <w:b/>
          <w:u w:val="single"/>
          <w:lang w:val="hu-HU"/>
        </w:rPr>
        <w:t>adatok hordozhatóságára</w:t>
      </w:r>
      <w:r>
        <w:rPr>
          <w:rFonts w:cs="Arial"/>
          <w:b/>
          <w:lang w:val="hu-HU"/>
        </w:rPr>
        <w:t xml:space="preserve"> az alábbiak szerint:</w:t>
      </w:r>
    </w:p>
    <w:p w14:paraId="4A60C3C4" w14:textId="77777777" w:rsidR="004F2F33" w:rsidRDefault="004F2F33">
      <w:pPr>
        <w:jc w:val="both"/>
        <w:rPr>
          <w:rFonts w:cs="Arial"/>
          <w:lang w:val="hu-HU"/>
        </w:rPr>
      </w:pPr>
    </w:p>
    <w:p w14:paraId="7D4301BA" w14:textId="77777777" w:rsidR="004F2F33" w:rsidRDefault="003A0A6B">
      <w:pPr>
        <w:jc w:val="both"/>
        <w:rPr>
          <w:rFonts w:cs="Arial"/>
          <w:lang w:val="hu-HU"/>
        </w:rPr>
      </w:pPr>
      <w:r>
        <w:rPr>
          <w:rFonts w:cs="Arial"/>
          <w:lang w:val="hu-HU"/>
        </w:rPr>
        <w:t>(1)</w:t>
      </w:r>
      <w:r>
        <w:rPr>
          <w:rFonts w:cs="Arial"/>
          <w:lang w:val="hu-HU"/>
        </w:rPr>
        <w:tab/>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0EA6405F" w14:textId="77777777" w:rsidR="004F2F33" w:rsidRDefault="003A0A6B">
      <w:pPr>
        <w:pStyle w:val="Listaszerbekezds"/>
        <w:numPr>
          <w:ilvl w:val="0"/>
          <w:numId w:val="2"/>
        </w:numPr>
        <w:ind w:left="794" w:hanging="397"/>
        <w:jc w:val="both"/>
        <w:rPr>
          <w:rFonts w:cs="Arial"/>
          <w:lang w:val="hu-HU"/>
        </w:rPr>
      </w:pPr>
      <w:r>
        <w:rPr>
          <w:rFonts w:cs="Arial"/>
          <w:lang w:val="hu-HU"/>
        </w:rPr>
        <w:t xml:space="preserve">ha az adatkezelés jogalapja az Érintett hozzájárulása, vagy az Érintettel kötött szerződés teljesítése </w:t>
      </w:r>
    </w:p>
    <w:p w14:paraId="1B004379" w14:textId="77777777" w:rsidR="004F2F33" w:rsidRDefault="003A0A6B">
      <w:pPr>
        <w:pStyle w:val="Listaszerbekezds"/>
        <w:numPr>
          <w:ilvl w:val="0"/>
          <w:numId w:val="2"/>
        </w:numPr>
        <w:ind w:left="794" w:hanging="397"/>
        <w:jc w:val="both"/>
        <w:rPr>
          <w:rFonts w:cs="Arial"/>
          <w:lang w:val="hu-HU"/>
        </w:rPr>
      </w:pPr>
      <w:r>
        <w:rPr>
          <w:rFonts w:cs="Arial"/>
          <w:lang w:val="hu-HU"/>
        </w:rPr>
        <w:t>és az adatkezelés automatizált módon történik.</w:t>
      </w:r>
    </w:p>
    <w:p w14:paraId="74292CF4" w14:textId="77777777" w:rsidR="004F2F33" w:rsidRDefault="004F2F33">
      <w:pPr>
        <w:ind w:left="397" w:hanging="397"/>
        <w:jc w:val="both"/>
        <w:rPr>
          <w:rFonts w:cs="Arial"/>
          <w:lang w:val="hu-HU"/>
        </w:rPr>
      </w:pPr>
    </w:p>
    <w:p w14:paraId="6AAE8F17" w14:textId="77777777" w:rsidR="004F2F33" w:rsidRDefault="003A0A6B">
      <w:pPr>
        <w:jc w:val="both"/>
        <w:rPr>
          <w:rFonts w:cs="Arial"/>
          <w:lang w:val="hu-HU"/>
        </w:rPr>
      </w:pPr>
      <w:r>
        <w:rPr>
          <w:rFonts w:cs="Arial"/>
          <w:lang w:val="hu-HU"/>
        </w:rPr>
        <w:t>(2)</w:t>
      </w:r>
      <w:r>
        <w:rPr>
          <w:rFonts w:cs="Arial"/>
          <w:lang w:val="hu-HU"/>
        </w:rPr>
        <w:tab/>
        <w:t>Az adatok hordozhatóságához való jog gyakorlása során az érintett jogosult arra, hogy – ha ez technikailag megvalósítható – kérje a személyes adatok adatkezelők közötti közvetlen továbbítását.</w:t>
      </w:r>
    </w:p>
    <w:p w14:paraId="45B44856" w14:textId="77777777" w:rsidR="004F2F33" w:rsidRDefault="004F2F33">
      <w:pPr>
        <w:ind w:left="397" w:hanging="397"/>
        <w:jc w:val="both"/>
        <w:rPr>
          <w:rFonts w:cs="Arial"/>
          <w:lang w:val="hu-HU"/>
        </w:rPr>
      </w:pPr>
    </w:p>
    <w:p w14:paraId="3047E30F" w14:textId="77777777" w:rsidR="004F2F33" w:rsidRDefault="003A0A6B">
      <w:pPr>
        <w:jc w:val="both"/>
        <w:rPr>
          <w:rFonts w:cs="Arial"/>
          <w:lang w:val="hu-HU"/>
        </w:rPr>
      </w:pPr>
      <w:r>
        <w:rPr>
          <w:rFonts w:cs="Arial"/>
          <w:lang w:val="hu-HU"/>
        </w:rPr>
        <w:t>(3)</w:t>
      </w:r>
      <w:r>
        <w:rPr>
          <w:rFonts w:cs="Arial"/>
          <w:lang w:val="hu-HU"/>
        </w:rPr>
        <w:tab/>
        <w:t>Az adatok hordozhatóságához való jog gyakorlása nem sértheti a törléshez való jogot. Az adathordozás joga nem alkalmazandó abban az esetben, ha az adatkezelés közérdekű vagy az adatkezelőre ruházott közhatalmi jogosítványai gyakorlásának keretében végzett feladat végrehajtásához szükséges.</w:t>
      </w:r>
    </w:p>
    <w:p w14:paraId="50DE8BCB" w14:textId="77777777" w:rsidR="004F2F33" w:rsidRDefault="004F2F33">
      <w:pPr>
        <w:ind w:left="397" w:hanging="397"/>
        <w:jc w:val="both"/>
        <w:rPr>
          <w:rFonts w:cs="Arial"/>
          <w:lang w:val="hu-HU"/>
        </w:rPr>
      </w:pPr>
    </w:p>
    <w:p w14:paraId="04A5C051" w14:textId="77777777" w:rsidR="004F2F33" w:rsidRDefault="003A0A6B">
      <w:pPr>
        <w:jc w:val="both"/>
        <w:rPr>
          <w:rFonts w:cs="Arial"/>
          <w:lang w:val="hu-HU"/>
        </w:rPr>
      </w:pPr>
      <w:r>
        <w:rPr>
          <w:rFonts w:cs="Arial"/>
          <w:lang w:val="hu-HU"/>
        </w:rPr>
        <w:t>(4)</w:t>
      </w:r>
      <w:r>
        <w:rPr>
          <w:rFonts w:cs="Arial"/>
          <w:lang w:val="hu-HU"/>
        </w:rPr>
        <w:tab/>
        <w:t>Az adatok hordozhatóságához való jog nem érintheti hátrányosan mások jogait és szabadságait.</w:t>
      </w:r>
    </w:p>
    <w:p w14:paraId="65CFA789" w14:textId="77777777" w:rsidR="004F2F33" w:rsidRDefault="004F2F33">
      <w:pPr>
        <w:rPr>
          <w:rFonts w:cs="Arial"/>
          <w:lang w:val="hu-HU"/>
        </w:rPr>
      </w:pPr>
    </w:p>
    <w:p w14:paraId="6A5B10E1" w14:textId="77777777" w:rsidR="004F2F33" w:rsidRDefault="004F2F33">
      <w:pPr>
        <w:rPr>
          <w:rFonts w:cs="Arial"/>
          <w:lang w:val="hu-HU"/>
        </w:rPr>
      </w:pPr>
    </w:p>
    <w:p w14:paraId="42A366F9" w14:textId="77777777" w:rsidR="004F2F33" w:rsidRDefault="003A0A6B">
      <w:pPr>
        <w:jc w:val="both"/>
        <w:rPr>
          <w:rFonts w:cs="Arial"/>
          <w:b/>
          <w:lang w:val="hu-HU"/>
        </w:rPr>
      </w:pPr>
      <w:r>
        <w:rPr>
          <w:rFonts w:cs="Arial"/>
          <w:b/>
          <w:lang w:val="hu-HU"/>
        </w:rPr>
        <w:t xml:space="preserve">A GDPR 7. cikk (3) bekezdése alapján az érintett jogosult a személyes adatainak kezeléséhez adott </w:t>
      </w:r>
      <w:r>
        <w:rPr>
          <w:rFonts w:cs="Arial"/>
          <w:b/>
          <w:u w:val="single"/>
          <w:lang w:val="hu-HU"/>
        </w:rPr>
        <w:t>hozzájárulást bármely időpontban visszavonni</w:t>
      </w:r>
      <w:r>
        <w:rPr>
          <w:rFonts w:cs="Arial"/>
          <w:b/>
          <w:lang w:val="hu-HU"/>
        </w:rPr>
        <w:t xml:space="preserve"> az alábbiak szerint:</w:t>
      </w:r>
    </w:p>
    <w:p w14:paraId="11B23321" w14:textId="77777777" w:rsidR="004F2F33" w:rsidRDefault="004F2F33">
      <w:pPr>
        <w:jc w:val="both"/>
        <w:rPr>
          <w:rFonts w:cs="Arial"/>
          <w:lang w:val="hu-HU"/>
        </w:rPr>
      </w:pPr>
    </w:p>
    <w:p w14:paraId="7C603634" w14:textId="77777777" w:rsidR="004F2F33" w:rsidRDefault="003A0A6B">
      <w:pPr>
        <w:jc w:val="both"/>
        <w:rPr>
          <w:rFonts w:cs="Arial"/>
          <w:lang w:val="hu-HU"/>
        </w:rPr>
      </w:pPr>
      <w:r>
        <w:rPr>
          <w:rFonts w:cs="Arial"/>
          <w:lang w:val="hu-HU"/>
        </w:rPr>
        <w:t>Az érintett jogosult arra, hogy hozzájárulását bármikor visszavonja. A hozzájárulás visszavonása nem érinti a hozzájáruláson alapuló, a visszavonás előtti adatkezelés jogszerűségét. A hozzájárulás visszavonását ugyanolyan egyszerű módon jogosult megtenni, mint annak megadását.</w:t>
      </w:r>
    </w:p>
    <w:p w14:paraId="120C5218" w14:textId="77777777" w:rsidR="004F2F33" w:rsidRDefault="004F2F33">
      <w:pPr>
        <w:jc w:val="both"/>
        <w:rPr>
          <w:rFonts w:cs="Arial"/>
          <w:lang w:val="hu-HU"/>
        </w:rPr>
      </w:pPr>
    </w:p>
    <w:p w14:paraId="7DB61717" w14:textId="77777777" w:rsidR="004F2F33" w:rsidRDefault="004F2F33">
      <w:pPr>
        <w:rPr>
          <w:rFonts w:cs="Arial"/>
          <w:b/>
          <w:lang w:val="hu-HU"/>
        </w:rPr>
      </w:pPr>
    </w:p>
    <w:p w14:paraId="4DA0CC49" w14:textId="77777777" w:rsidR="004F2F33" w:rsidRDefault="003A0A6B">
      <w:pPr>
        <w:jc w:val="center"/>
        <w:rPr>
          <w:rFonts w:cs="Arial"/>
          <w:b/>
          <w:lang w:val="hu-HU"/>
        </w:rPr>
      </w:pPr>
      <w:r>
        <w:rPr>
          <w:rFonts w:cs="Arial"/>
          <w:b/>
          <w:lang w:val="hu-HU"/>
        </w:rPr>
        <w:t xml:space="preserve">Az érintett </w:t>
      </w:r>
      <w:r>
        <w:rPr>
          <w:rFonts w:cs="Arial"/>
          <w:b/>
          <w:u w:val="single"/>
          <w:lang w:val="hu-HU"/>
        </w:rPr>
        <w:t>jogorvoslati</w:t>
      </w:r>
      <w:r>
        <w:rPr>
          <w:rFonts w:cs="Arial"/>
          <w:b/>
          <w:lang w:val="hu-HU"/>
        </w:rPr>
        <w:t xml:space="preserve"> joga bíróság előtt, felügyeleti hatósághoz címzett </w:t>
      </w:r>
      <w:r>
        <w:rPr>
          <w:rFonts w:cs="Arial"/>
          <w:b/>
          <w:u w:val="single"/>
          <w:lang w:val="hu-HU"/>
        </w:rPr>
        <w:t>panasz</w:t>
      </w:r>
    </w:p>
    <w:p w14:paraId="2CC9DAF9" w14:textId="77777777" w:rsidR="004F2F33" w:rsidRDefault="004F2F33">
      <w:pPr>
        <w:jc w:val="both"/>
        <w:rPr>
          <w:rFonts w:cs="Arial"/>
          <w:lang w:val="hu-HU"/>
        </w:rPr>
      </w:pPr>
    </w:p>
    <w:p w14:paraId="56E23CC0" w14:textId="77777777" w:rsidR="004F2F33" w:rsidRPr="009C0AC5" w:rsidRDefault="003A0A6B">
      <w:pPr>
        <w:jc w:val="both"/>
      </w:pPr>
      <w:r>
        <w:rPr>
          <w:rFonts w:cs="Arial"/>
          <w:lang w:val="hu-HU"/>
        </w:rPr>
        <w:t xml:space="preserve">Az érintett által tapasztalt jogellenes adatkezelés esetén polgári pert kezdeményezhet az Adatkezelő ellen. A per elbírálása a törvényszék hatáskörébe tartozik. A per – az érintett választása szerint – a lakóhelye szerinti törvényszék előtt is megindítható (a törvényszékek felsorolását és elérhetőségét az alábbi linken keresztül tekintheti meg: </w:t>
      </w:r>
      <w:hyperlink r:id="rId14">
        <w:r w:rsidRPr="009C0AC5">
          <w:rPr>
            <w:rStyle w:val="Internet-hivatkozs"/>
            <w:rFonts w:cs="Arial"/>
            <w:lang w:val="hu-HU"/>
          </w:rPr>
          <w:t>http://birosag.hu/torvenyszekek</w:t>
        </w:r>
      </w:hyperlink>
      <w:r w:rsidRPr="009C0AC5">
        <w:rPr>
          <w:rFonts w:cs="Arial"/>
          <w:lang w:val="hu-HU"/>
        </w:rPr>
        <w:t xml:space="preserve"> </w:t>
      </w:r>
    </w:p>
    <w:p w14:paraId="404177BA" w14:textId="77777777" w:rsidR="004F2F33" w:rsidRPr="009C0AC5" w:rsidRDefault="003A0A6B">
      <w:pPr>
        <w:jc w:val="both"/>
        <w:rPr>
          <w:rFonts w:cs="Arial"/>
          <w:lang w:val="hu-HU"/>
        </w:rPr>
      </w:pPr>
      <w:r w:rsidRPr="009C0AC5">
        <w:rPr>
          <w:rFonts w:cs="Arial"/>
          <w:lang w:val="hu-HU"/>
        </w:rPr>
        <w:t>Az egyéb közigazgatási vagy bírósági jogorvoslatok sérelme nélkül, minden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 GDPR-t.</w:t>
      </w:r>
    </w:p>
    <w:p w14:paraId="2A9AFC94" w14:textId="77777777" w:rsidR="004F2F33" w:rsidRPr="009C0AC5" w:rsidRDefault="004F2F33">
      <w:pPr>
        <w:rPr>
          <w:rFonts w:cs="Arial"/>
          <w:lang w:val="hu-HU"/>
        </w:rPr>
      </w:pPr>
    </w:p>
    <w:p w14:paraId="16D883B9" w14:textId="77777777" w:rsidR="004F2F33" w:rsidRPr="009C0AC5" w:rsidRDefault="003A0A6B">
      <w:pPr>
        <w:tabs>
          <w:tab w:val="left" w:pos="2552"/>
        </w:tabs>
        <w:ind w:left="1416"/>
        <w:rPr>
          <w:rFonts w:cs="Arial"/>
          <w:b/>
          <w:lang w:val="hu-HU"/>
        </w:rPr>
      </w:pPr>
      <w:r w:rsidRPr="009C0AC5">
        <w:rPr>
          <w:rFonts w:cs="Arial"/>
          <w:b/>
          <w:lang w:val="hu-HU"/>
        </w:rPr>
        <w:t>Nemzeti Adatvédelmi és Információszabadság Hatóság (NAIH)</w:t>
      </w:r>
    </w:p>
    <w:p w14:paraId="0B420E67" w14:textId="77777777" w:rsidR="004F2F33" w:rsidRPr="009C0AC5" w:rsidRDefault="003A0A6B">
      <w:pPr>
        <w:tabs>
          <w:tab w:val="left" w:pos="2552"/>
        </w:tabs>
        <w:ind w:left="1416"/>
        <w:rPr>
          <w:rFonts w:cs="Arial"/>
          <w:lang w:val="hu-HU"/>
        </w:rPr>
      </w:pPr>
      <w:r w:rsidRPr="009C0AC5">
        <w:rPr>
          <w:rFonts w:cs="Arial"/>
          <w:lang w:val="hu-HU"/>
        </w:rPr>
        <w:t>cím:</w:t>
      </w:r>
      <w:r w:rsidRPr="009C0AC5">
        <w:rPr>
          <w:rFonts w:cs="Arial"/>
          <w:lang w:val="hu-HU"/>
        </w:rPr>
        <w:tab/>
        <w:t>1125 Budapest, Szilágyi Erzsébet fasor 22/c</w:t>
      </w:r>
    </w:p>
    <w:p w14:paraId="002F2FC2" w14:textId="77777777" w:rsidR="004F2F33" w:rsidRPr="009C0AC5" w:rsidRDefault="003A0A6B">
      <w:pPr>
        <w:tabs>
          <w:tab w:val="left" w:pos="2552"/>
        </w:tabs>
        <w:ind w:left="1416"/>
        <w:rPr>
          <w:rFonts w:cs="Arial"/>
          <w:lang w:val="hu-HU"/>
        </w:rPr>
      </w:pPr>
      <w:r w:rsidRPr="009C0AC5">
        <w:rPr>
          <w:rFonts w:cs="Arial"/>
          <w:lang w:val="hu-HU"/>
        </w:rPr>
        <w:t>postacím:</w:t>
      </w:r>
      <w:r w:rsidRPr="009C0AC5">
        <w:rPr>
          <w:rFonts w:cs="Arial"/>
          <w:lang w:val="hu-HU"/>
        </w:rPr>
        <w:tab/>
        <w:t>1530 Budapest, Pf.: 5</w:t>
      </w:r>
    </w:p>
    <w:p w14:paraId="2D47CAA4" w14:textId="77777777" w:rsidR="004F2F33" w:rsidRPr="009C0AC5" w:rsidRDefault="003A0A6B">
      <w:pPr>
        <w:tabs>
          <w:tab w:val="left" w:pos="2552"/>
        </w:tabs>
        <w:ind w:left="1416"/>
      </w:pPr>
      <w:r w:rsidRPr="009C0AC5">
        <w:rPr>
          <w:rFonts w:cs="Arial"/>
          <w:lang w:val="hu-HU"/>
        </w:rPr>
        <w:t>e-mail:</w:t>
      </w:r>
      <w:r w:rsidRPr="009C0AC5">
        <w:rPr>
          <w:rFonts w:cs="Arial"/>
          <w:lang w:val="hu-HU"/>
        </w:rPr>
        <w:tab/>
      </w:r>
      <w:hyperlink r:id="rId15">
        <w:r w:rsidRPr="009C0AC5">
          <w:rPr>
            <w:rStyle w:val="Internet-hivatkozs"/>
            <w:rFonts w:cs="Arial"/>
            <w:lang w:val="hu-HU"/>
          </w:rPr>
          <w:t>ugyfelszolgalat@naih.hu</w:t>
        </w:r>
      </w:hyperlink>
    </w:p>
    <w:p w14:paraId="3635D304" w14:textId="77777777" w:rsidR="004F2F33" w:rsidRPr="009C0AC5" w:rsidRDefault="003A0A6B">
      <w:pPr>
        <w:tabs>
          <w:tab w:val="left" w:pos="2552"/>
        </w:tabs>
        <w:ind w:left="1416"/>
        <w:rPr>
          <w:rFonts w:cs="Arial"/>
          <w:lang w:val="hu-HU"/>
        </w:rPr>
      </w:pPr>
      <w:r w:rsidRPr="009C0AC5">
        <w:rPr>
          <w:rFonts w:cs="Arial"/>
          <w:lang w:val="hu-HU"/>
        </w:rPr>
        <w:t>telefon:</w:t>
      </w:r>
      <w:r w:rsidRPr="009C0AC5">
        <w:rPr>
          <w:rFonts w:cs="Arial"/>
          <w:lang w:val="hu-HU"/>
        </w:rPr>
        <w:tab/>
        <w:t>+36 (1) 391-1400</w:t>
      </w:r>
    </w:p>
    <w:p w14:paraId="49ED15B9" w14:textId="77777777" w:rsidR="004F2F33" w:rsidRPr="009C0AC5" w:rsidRDefault="003A0A6B">
      <w:pPr>
        <w:tabs>
          <w:tab w:val="left" w:pos="2552"/>
        </w:tabs>
        <w:ind w:left="1416"/>
        <w:rPr>
          <w:rFonts w:cs="Arial"/>
          <w:lang w:val="hu-HU"/>
        </w:rPr>
      </w:pPr>
      <w:r w:rsidRPr="009C0AC5">
        <w:rPr>
          <w:rFonts w:cs="Arial"/>
          <w:lang w:val="hu-HU"/>
        </w:rPr>
        <w:t>fax.:</w:t>
      </w:r>
      <w:r w:rsidRPr="009C0AC5">
        <w:rPr>
          <w:rFonts w:cs="Arial"/>
          <w:lang w:val="hu-HU"/>
        </w:rPr>
        <w:tab/>
        <w:t>+36 (1) 391-1410</w:t>
      </w:r>
    </w:p>
    <w:p w14:paraId="276728CF" w14:textId="77777777" w:rsidR="004F2F33" w:rsidRDefault="003A0A6B">
      <w:pPr>
        <w:ind w:left="708" w:firstLine="708"/>
        <w:sectPr w:rsidR="004F2F33">
          <w:headerReference w:type="default" r:id="rId16"/>
          <w:footerReference w:type="default" r:id="rId17"/>
          <w:headerReference w:type="first" r:id="rId18"/>
          <w:footerReference w:type="first" r:id="rId19"/>
          <w:pgSz w:w="11906" w:h="16838"/>
          <w:pgMar w:top="1418" w:right="1418" w:bottom="1418" w:left="1418" w:header="708" w:footer="708" w:gutter="0"/>
          <w:cols w:space="708"/>
          <w:formProt w:val="0"/>
          <w:titlePg/>
          <w:docGrid w:linePitch="272"/>
        </w:sectPr>
      </w:pPr>
      <w:r w:rsidRPr="009C0AC5">
        <w:rPr>
          <w:rFonts w:cs="Arial"/>
          <w:lang w:val="hu-HU"/>
        </w:rPr>
        <w:t xml:space="preserve">honlap:       </w:t>
      </w:r>
      <w:hyperlink r:id="rId20">
        <w:r w:rsidRPr="009C0AC5">
          <w:rPr>
            <w:rStyle w:val="Internet-hivatkozs"/>
            <w:rFonts w:cs="Arial"/>
            <w:lang w:val="hu-HU"/>
          </w:rPr>
          <w:t>www.naih.hu</w:t>
        </w:r>
      </w:hyperlink>
      <w:r>
        <w:rPr>
          <w:rFonts w:cs="Arial"/>
          <w:lang w:val="hu-HU"/>
        </w:rPr>
        <w:t xml:space="preserve"> </w:t>
      </w:r>
    </w:p>
    <w:p w14:paraId="3B95556E" w14:textId="77777777" w:rsidR="004F2F33" w:rsidRDefault="003A0A6B">
      <w:pPr>
        <w:jc w:val="right"/>
        <w:rPr>
          <w:rFonts w:cs="Arial"/>
          <w:szCs w:val="22"/>
          <w:lang w:val="hu-HU"/>
        </w:rPr>
      </w:pPr>
      <w:r>
        <w:rPr>
          <w:rFonts w:cs="Arial"/>
          <w:szCs w:val="22"/>
          <w:lang w:val="hu-HU"/>
        </w:rPr>
        <w:lastRenderedPageBreak/>
        <w:t>SZEMÉLYES ADATKEZELÉSI TÁJÉKOZTATÓ FÜGGELÉK</w:t>
      </w:r>
    </w:p>
    <w:p w14:paraId="6AFB3AB2" w14:textId="77777777" w:rsidR="004F2F33" w:rsidRDefault="004F2F33">
      <w:pPr>
        <w:rPr>
          <w:rFonts w:cs="Arial"/>
          <w:szCs w:val="22"/>
          <w:lang w:val="hu-HU"/>
        </w:rPr>
      </w:pPr>
    </w:p>
    <w:tbl>
      <w:tblPr>
        <w:tblStyle w:val="Rcsostblzat"/>
        <w:tblW w:w="14532" w:type="dxa"/>
        <w:tblInd w:w="-10" w:type="dxa"/>
        <w:tblCellMar>
          <w:left w:w="98" w:type="dxa"/>
        </w:tblCellMar>
        <w:tblLook w:val="04A0" w:firstRow="1" w:lastRow="0" w:firstColumn="1" w:lastColumn="0" w:noHBand="0" w:noVBand="1"/>
      </w:tblPr>
      <w:tblGrid>
        <w:gridCol w:w="2227"/>
        <w:gridCol w:w="2380"/>
        <w:gridCol w:w="1625"/>
        <w:gridCol w:w="2081"/>
        <w:gridCol w:w="1850"/>
        <w:gridCol w:w="2232"/>
        <w:gridCol w:w="2137"/>
      </w:tblGrid>
      <w:tr w:rsidR="004F2F33" w14:paraId="75954104" w14:textId="77777777">
        <w:trPr>
          <w:trHeight w:val="858"/>
          <w:tblHeader/>
        </w:trPr>
        <w:tc>
          <w:tcPr>
            <w:tcW w:w="2226" w:type="dxa"/>
            <w:shd w:val="clear" w:color="auto" w:fill="DDD9C3" w:themeFill="background2" w:themeFillShade="E6"/>
            <w:tcMar>
              <w:left w:w="98" w:type="dxa"/>
            </w:tcMar>
            <w:vAlign w:val="center"/>
          </w:tcPr>
          <w:p w14:paraId="4307A16B" w14:textId="77777777" w:rsidR="004F2F33" w:rsidRDefault="003A0A6B">
            <w:pPr>
              <w:jc w:val="center"/>
              <w:outlineLvl w:val="1"/>
              <w:rPr>
                <w:rFonts w:cs="Arial"/>
                <w:b/>
                <w:sz w:val="18"/>
                <w:szCs w:val="18"/>
                <w:lang w:val="hu-HU"/>
              </w:rPr>
            </w:pPr>
            <w:r>
              <w:rPr>
                <w:rFonts w:cs="Arial"/>
                <w:b/>
                <w:sz w:val="18"/>
                <w:szCs w:val="18"/>
                <w:lang w:val="hu-HU"/>
              </w:rPr>
              <w:t xml:space="preserve">Adatkezelés célja </w:t>
            </w:r>
          </w:p>
        </w:tc>
        <w:tc>
          <w:tcPr>
            <w:tcW w:w="2380" w:type="dxa"/>
            <w:shd w:val="clear" w:color="auto" w:fill="DDD9C3" w:themeFill="background2" w:themeFillShade="E6"/>
            <w:tcMar>
              <w:left w:w="98" w:type="dxa"/>
            </w:tcMar>
            <w:vAlign w:val="center"/>
          </w:tcPr>
          <w:p w14:paraId="16C86F4C" w14:textId="77777777" w:rsidR="004F2F33" w:rsidRDefault="003A0A6B">
            <w:pPr>
              <w:jc w:val="center"/>
              <w:outlineLvl w:val="1"/>
              <w:rPr>
                <w:rFonts w:cs="Arial"/>
                <w:b/>
                <w:sz w:val="18"/>
                <w:szCs w:val="18"/>
                <w:lang w:val="hu-HU"/>
              </w:rPr>
            </w:pPr>
            <w:r>
              <w:rPr>
                <w:rFonts w:cs="Arial"/>
                <w:b/>
                <w:sz w:val="18"/>
                <w:szCs w:val="18"/>
                <w:lang w:val="hu-HU"/>
              </w:rPr>
              <w:t xml:space="preserve">Kezelt adatok kategóriái </w:t>
            </w:r>
          </w:p>
        </w:tc>
        <w:tc>
          <w:tcPr>
            <w:tcW w:w="1625" w:type="dxa"/>
            <w:shd w:val="clear" w:color="auto" w:fill="DDD9C3" w:themeFill="background2" w:themeFillShade="E6"/>
            <w:tcMar>
              <w:left w:w="98" w:type="dxa"/>
            </w:tcMar>
            <w:vAlign w:val="center"/>
          </w:tcPr>
          <w:p w14:paraId="22627FE4" w14:textId="77777777" w:rsidR="004F2F33" w:rsidRDefault="003A0A6B">
            <w:pPr>
              <w:jc w:val="center"/>
              <w:outlineLvl w:val="1"/>
              <w:rPr>
                <w:rFonts w:cs="Arial"/>
                <w:b/>
                <w:sz w:val="18"/>
                <w:szCs w:val="18"/>
                <w:lang w:val="hu-HU"/>
              </w:rPr>
            </w:pPr>
            <w:r>
              <w:rPr>
                <w:rFonts w:cs="Arial"/>
                <w:b/>
                <w:sz w:val="18"/>
                <w:szCs w:val="18"/>
                <w:lang w:val="hu-HU"/>
              </w:rPr>
              <w:t xml:space="preserve">Adatkezelés időtartama </w:t>
            </w:r>
          </w:p>
        </w:tc>
        <w:tc>
          <w:tcPr>
            <w:tcW w:w="2081" w:type="dxa"/>
            <w:shd w:val="clear" w:color="auto" w:fill="DDD9C3" w:themeFill="background2" w:themeFillShade="E6"/>
            <w:tcMar>
              <w:left w:w="98" w:type="dxa"/>
            </w:tcMar>
            <w:vAlign w:val="center"/>
          </w:tcPr>
          <w:p w14:paraId="37D11A08" w14:textId="77777777" w:rsidR="004F2F33" w:rsidRDefault="003A0A6B">
            <w:pPr>
              <w:jc w:val="center"/>
              <w:outlineLvl w:val="1"/>
              <w:rPr>
                <w:rFonts w:cs="Arial"/>
                <w:b/>
                <w:sz w:val="18"/>
                <w:szCs w:val="18"/>
                <w:lang w:val="hu-HU"/>
              </w:rPr>
            </w:pPr>
            <w:r>
              <w:rPr>
                <w:rFonts w:cs="Arial"/>
                <w:b/>
                <w:sz w:val="18"/>
                <w:szCs w:val="18"/>
                <w:lang w:val="hu-HU"/>
              </w:rPr>
              <w:t>Adatkezelés jogalapja</w:t>
            </w:r>
          </w:p>
        </w:tc>
        <w:tc>
          <w:tcPr>
            <w:tcW w:w="1850" w:type="dxa"/>
            <w:shd w:val="clear" w:color="auto" w:fill="DDD9C3" w:themeFill="background2" w:themeFillShade="E6"/>
            <w:tcMar>
              <w:left w:w="98" w:type="dxa"/>
            </w:tcMar>
            <w:vAlign w:val="center"/>
          </w:tcPr>
          <w:p w14:paraId="6BE07454" w14:textId="77777777" w:rsidR="004F2F33" w:rsidRDefault="003A0A6B">
            <w:pPr>
              <w:jc w:val="center"/>
              <w:outlineLvl w:val="1"/>
              <w:rPr>
                <w:rFonts w:cs="Arial"/>
                <w:b/>
                <w:sz w:val="18"/>
                <w:szCs w:val="18"/>
                <w:lang w:val="hu-HU"/>
              </w:rPr>
            </w:pPr>
            <w:r>
              <w:rPr>
                <w:rFonts w:cs="Arial"/>
                <w:b/>
                <w:sz w:val="18"/>
                <w:szCs w:val="18"/>
                <w:lang w:val="hu-HU"/>
              </w:rPr>
              <w:t>Adatok forrása</w:t>
            </w:r>
          </w:p>
        </w:tc>
        <w:tc>
          <w:tcPr>
            <w:tcW w:w="2232" w:type="dxa"/>
            <w:shd w:val="clear" w:color="auto" w:fill="DDD9C3" w:themeFill="background2" w:themeFillShade="E6"/>
            <w:tcMar>
              <w:left w:w="98" w:type="dxa"/>
            </w:tcMar>
            <w:vAlign w:val="center"/>
          </w:tcPr>
          <w:p w14:paraId="1CDBA90A" w14:textId="77777777" w:rsidR="004F2F33" w:rsidRDefault="003A0A6B">
            <w:pPr>
              <w:jc w:val="center"/>
              <w:outlineLvl w:val="1"/>
              <w:rPr>
                <w:rFonts w:cs="Arial"/>
                <w:b/>
                <w:sz w:val="18"/>
                <w:szCs w:val="18"/>
                <w:lang w:val="hu-HU"/>
              </w:rPr>
            </w:pPr>
            <w:r>
              <w:rPr>
                <w:rFonts w:cs="Arial"/>
                <w:b/>
                <w:sz w:val="18"/>
                <w:szCs w:val="18"/>
                <w:lang w:val="hu-HU"/>
              </w:rPr>
              <w:t>Címzett</w:t>
            </w:r>
          </w:p>
        </w:tc>
        <w:tc>
          <w:tcPr>
            <w:tcW w:w="2137" w:type="dxa"/>
            <w:shd w:val="clear" w:color="auto" w:fill="DDD9C3" w:themeFill="background2" w:themeFillShade="E6"/>
            <w:tcMar>
              <w:left w:w="98" w:type="dxa"/>
            </w:tcMar>
            <w:vAlign w:val="center"/>
          </w:tcPr>
          <w:p w14:paraId="31F0951D" w14:textId="77777777" w:rsidR="004F2F33" w:rsidRDefault="003A0A6B">
            <w:pPr>
              <w:jc w:val="center"/>
              <w:outlineLvl w:val="1"/>
              <w:rPr>
                <w:rFonts w:cs="Arial"/>
                <w:b/>
                <w:sz w:val="18"/>
                <w:szCs w:val="18"/>
                <w:lang w:val="hu-HU"/>
              </w:rPr>
            </w:pPr>
            <w:r>
              <w:rPr>
                <w:rFonts w:cs="Arial"/>
                <w:b/>
                <w:sz w:val="18"/>
                <w:szCs w:val="18"/>
                <w:lang w:val="hu-HU"/>
              </w:rPr>
              <w:t>Közlés célja</w:t>
            </w:r>
            <w:bookmarkStart w:id="0" w:name="_GoBack"/>
            <w:bookmarkEnd w:id="0"/>
          </w:p>
        </w:tc>
      </w:tr>
      <w:tr w:rsidR="004F2F33" w14:paraId="2CF09584" w14:textId="77777777">
        <w:trPr>
          <w:trHeight w:val="835"/>
        </w:trPr>
        <w:tc>
          <w:tcPr>
            <w:tcW w:w="2226" w:type="dxa"/>
            <w:shd w:val="clear" w:color="auto" w:fill="auto"/>
            <w:tcMar>
              <w:left w:w="98" w:type="dxa"/>
            </w:tcMar>
          </w:tcPr>
          <w:p w14:paraId="79EC1B3A" w14:textId="77777777" w:rsidR="004F2F33" w:rsidRDefault="003A0A6B">
            <w:pPr>
              <w:outlineLvl w:val="1"/>
              <w:rPr>
                <w:rFonts w:cs="Arial"/>
                <w:sz w:val="18"/>
                <w:szCs w:val="18"/>
                <w:lang w:val="hu-HU"/>
              </w:rPr>
            </w:pPr>
            <w:r>
              <w:rPr>
                <w:rFonts w:ascii="Calibri" w:hAnsi="Calibri"/>
                <w:lang w:eastAsia="hu-HU"/>
              </w:rPr>
              <w:t>Szerződések teljesítése során keletkező belső dokumentumok nyilvántartása (jegyzőkönyvek, műszaki dokumentumok, hatósági engedélyezési dokumentumok, stb.) Rögzítés, tárolás, felhasználás, törlés.</w:t>
            </w:r>
          </w:p>
        </w:tc>
        <w:tc>
          <w:tcPr>
            <w:tcW w:w="2380" w:type="dxa"/>
            <w:shd w:val="clear" w:color="auto" w:fill="auto"/>
            <w:tcMar>
              <w:left w:w="98" w:type="dxa"/>
            </w:tcMar>
          </w:tcPr>
          <w:p w14:paraId="71DD8C1C" w14:textId="77777777" w:rsidR="004F2F33" w:rsidRDefault="003A0A6B">
            <w:pPr>
              <w:outlineLvl w:val="1"/>
              <w:rPr>
                <w:rFonts w:ascii="Calibri" w:hAnsi="Calibri"/>
                <w:lang w:eastAsia="hu-HU"/>
              </w:rPr>
            </w:pPr>
            <w:r>
              <w:rPr>
                <w:rFonts w:ascii="Calibri" w:hAnsi="Calibri"/>
                <w:lang w:eastAsia="hu-HU"/>
              </w:rPr>
              <w:t>Név, Munkahely, Beosztás, Elérhetőségi adatok</w:t>
            </w:r>
          </w:p>
        </w:tc>
        <w:tc>
          <w:tcPr>
            <w:tcW w:w="1625" w:type="dxa"/>
            <w:shd w:val="clear" w:color="auto" w:fill="auto"/>
            <w:tcMar>
              <w:left w:w="98" w:type="dxa"/>
            </w:tcMar>
          </w:tcPr>
          <w:p w14:paraId="5B54FABE" w14:textId="77777777" w:rsidR="004F2F33" w:rsidRDefault="003A0A6B">
            <w:pPr>
              <w:outlineLvl w:val="1"/>
              <w:rPr>
                <w:rFonts w:cs="Arial"/>
                <w:sz w:val="18"/>
                <w:szCs w:val="18"/>
                <w:lang w:val="hu-HU"/>
              </w:rPr>
            </w:pPr>
            <w:r>
              <w:rPr>
                <w:rFonts w:ascii="Calibri" w:hAnsi="Calibri"/>
                <w:lang w:eastAsia="hu-HU"/>
              </w:rPr>
              <w:t>A szerződés tárgya szerinti iratkezelési megőrzési idő.</w:t>
            </w:r>
          </w:p>
        </w:tc>
        <w:tc>
          <w:tcPr>
            <w:tcW w:w="2081" w:type="dxa"/>
            <w:shd w:val="clear" w:color="auto" w:fill="auto"/>
            <w:tcMar>
              <w:left w:w="98" w:type="dxa"/>
            </w:tcMar>
          </w:tcPr>
          <w:p w14:paraId="66242C81" w14:textId="77777777" w:rsidR="004F2F33" w:rsidRDefault="003A0A6B">
            <w:pPr>
              <w:outlineLvl w:val="1"/>
              <w:rPr>
                <w:rFonts w:cs="Arial"/>
                <w:sz w:val="18"/>
                <w:szCs w:val="18"/>
                <w:lang w:val="hu-HU"/>
              </w:rPr>
            </w:pPr>
            <w:r>
              <w:rPr>
                <w:rFonts w:ascii="Calibri" w:hAnsi="Calibri"/>
                <w:lang w:eastAsia="hu-HU"/>
              </w:rPr>
              <w:t>Jogos érdek.</w:t>
            </w:r>
            <w:r>
              <w:rPr>
                <w:rFonts w:cs="Arial"/>
                <w:sz w:val="18"/>
                <w:szCs w:val="18"/>
                <w:lang w:val="hu-HU"/>
              </w:rPr>
              <w:t xml:space="preserve"> </w:t>
            </w:r>
            <w:r>
              <w:rPr>
                <w:rFonts w:ascii="Calibri" w:hAnsi="Calibri"/>
                <w:lang w:eastAsia="hu-HU"/>
              </w:rPr>
              <w:t>Az Adatkezelő által létesített szerződéses viszonyok során keletkező valamennyi dokumentum kezelése a szerződéses kötelezettségek teljesítése érdekében.</w:t>
            </w:r>
          </w:p>
        </w:tc>
        <w:tc>
          <w:tcPr>
            <w:tcW w:w="1850" w:type="dxa"/>
            <w:shd w:val="clear" w:color="auto" w:fill="auto"/>
            <w:tcMar>
              <w:left w:w="98" w:type="dxa"/>
            </w:tcMar>
          </w:tcPr>
          <w:p w14:paraId="14CC36C5" w14:textId="77777777" w:rsidR="004F2F33" w:rsidRDefault="003A0A6B">
            <w:pPr>
              <w:outlineLvl w:val="1"/>
              <w:rPr>
                <w:rFonts w:cs="Arial"/>
                <w:sz w:val="18"/>
                <w:szCs w:val="18"/>
                <w:lang w:val="hu-HU"/>
              </w:rPr>
            </w:pPr>
            <w:r>
              <w:rPr>
                <w:rFonts w:cs="Arial"/>
                <w:sz w:val="18"/>
                <w:szCs w:val="18"/>
                <w:lang w:val="hu-HU"/>
              </w:rPr>
              <w:t>Más adatkezelő, a szerződő fél, mint adatkezelő</w:t>
            </w:r>
          </w:p>
        </w:tc>
        <w:tc>
          <w:tcPr>
            <w:tcW w:w="2232" w:type="dxa"/>
            <w:shd w:val="clear" w:color="auto" w:fill="auto"/>
            <w:tcMar>
              <w:left w:w="98" w:type="dxa"/>
            </w:tcMar>
          </w:tcPr>
          <w:p w14:paraId="795DD83D" w14:textId="77777777" w:rsidR="004F2F33" w:rsidRPr="009C0AC5" w:rsidRDefault="003A0A6B">
            <w:pPr>
              <w:outlineLvl w:val="1"/>
            </w:pPr>
            <w:r w:rsidRPr="009C0AC5">
              <w:rPr>
                <w:rFonts w:ascii="Calibri" w:hAnsi="Calibri"/>
                <w:lang w:eastAsia="hu-HU"/>
              </w:rPr>
              <w:t>Nem releváns</w:t>
            </w:r>
          </w:p>
          <w:p w14:paraId="203D909A" w14:textId="77777777" w:rsidR="004F2F33" w:rsidRPr="009C0AC5" w:rsidRDefault="004F2F33">
            <w:pPr>
              <w:outlineLvl w:val="1"/>
              <w:rPr>
                <w:rFonts w:cs="Arial"/>
                <w:sz w:val="18"/>
                <w:szCs w:val="18"/>
                <w:lang w:val="hu-HU"/>
              </w:rPr>
            </w:pPr>
          </w:p>
        </w:tc>
        <w:tc>
          <w:tcPr>
            <w:tcW w:w="2137" w:type="dxa"/>
            <w:shd w:val="clear" w:color="auto" w:fill="auto"/>
            <w:tcMar>
              <w:left w:w="98" w:type="dxa"/>
            </w:tcMar>
          </w:tcPr>
          <w:p w14:paraId="74E121E8" w14:textId="024F8F17" w:rsidR="004F2F33" w:rsidRPr="009C0AC5" w:rsidRDefault="009C0AC5">
            <w:pPr>
              <w:outlineLvl w:val="1"/>
              <w:rPr>
                <w:rFonts w:ascii="Calibri" w:hAnsi="Calibri"/>
                <w:lang w:eastAsia="hu-HU"/>
              </w:rPr>
            </w:pPr>
            <w:r w:rsidRPr="009C0AC5">
              <w:rPr>
                <w:rFonts w:ascii="Calibri" w:hAnsi="Calibri"/>
                <w:lang w:eastAsia="hu-HU"/>
              </w:rPr>
              <w:t>Nincs címzett</w:t>
            </w:r>
          </w:p>
          <w:p w14:paraId="7BDEC9CC" w14:textId="77777777" w:rsidR="004F2F33" w:rsidRPr="009C0AC5" w:rsidRDefault="004F2F33">
            <w:pPr>
              <w:outlineLvl w:val="1"/>
              <w:rPr>
                <w:rFonts w:ascii="Calibri" w:hAnsi="Calibri"/>
                <w:lang w:eastAsia="hu-HU"/>
              </w:rPr>
            </w:pPr>
          </w:p>
        </w:tc>
      </w:tr>
      <w:tr w:rsidR="004F2F33" w14:paraId="297DBF0E" w14:textId="77777777">
        <w:trPr>
          <w:trHeight w:val="847"/>
        </w:trPr>
        <w:tc>
          <w:tcPr>
            <w:tcW w:w="2226" w:type="dxa"/>
            <w:shd w:val="clear" w:color="auto" w:fill="auto"/>
            <w:tcMar>
              <w:left w:w="98" w:type="dxa"/>
            </w:tcMar>
          </w:tcPr>
          <w:p w14:paraId="24A4ACEA" w14:textId="77777777" w:rsidR="004F2F33" w:rsidRDefault="003A0A6B">
            <w:pPr>
              <w:outlineLvl w:val="1"/>
              <w:rPr>
                <w:rFonts w:cs="Arial"/>
                <w:sz w:val="18"/>
                <w:szCs w:val="18"/>
                <w:lang w:val="hu-HU"/>
              </w:rPr>
            </w:pPr>
            <w:r>
              <w:rPr>
                <w:rFonts w:ascii="Calibri" w:hAnsi="Calibri"/>
                <w:lang w:eastAsia="hu-HU"/>
              </w:rPr>
              <w:t>Számlakezelés érdekében az adatok rögzítése, tárolása, felhasználása, törlése.</w:t>
            </w:r>
          </w:p>
        </w:tc>
        <w:tc>
          <w:tcPr>
            <w:tcW w:w="2380" w:type="dxa"/>
            <w:shd w:val="clear" w:color="auto" w:fill="auto"/>
            <w:tcMar>
              <w:left w:w="98" w:type="dxa"/>
            </w:tcMar>
          </w:tcPr>
          <w:p w14:paraId="5C8A5D2E" w14:textId="77777777" w:rsidR="004F2F33" w:rsidRDefault="003A0A6B">
            <w:pPr>
              <w:outlineLvl w:val="1"/>
              <w:rPr>
                <w:rFonts w:cs="Arial"/>
                <w:sz w:val="18"/>
                <w:szCs w:val="18"/>
                <w:lang w:val="hu-HU"/>
              </w:rPr>
            </w:pPr>
            <w:r>
              <w:rPr>
                <w:rFonts w:ascii="Calibri" w:hAnsi="Calibri"/>
                <w:lang w:eastAsia="hu-HU"/>
              </w:rPr>
              <w:t>Név, Munkahely, Beosztás, Elérhetőségi adatok</w:t>
            </w:r>
          </w:p>
        </w:tc>
        <w:tc>
          <w:tcPr>
            <w:tcW w:w="1625" w:type="dxa"/>
            <w:shd w:val="clear" w:color="auto" w:fill="auto"/>
            <w:tcMar>
              <w:left w:w="98" w:type="dxa"/>
            </w:tcMar>
          </w:tcPr>
          <w:p w14:paraId="43259530" w14:textId="77777777" w:rsidR="004F2F33" w:rsidRDefault="003A0A6B">
            <w:pPr>
              <w:outlineLvl w:val="1"/>
              <w:rPr>
                <w:rFonts w:cs="Arial"/>
                <w:sz w:val="18"/>
                <w:szCs w:val="18"/>
                <w:lang w:val="hu-HU"/>
              </w:rPr>
            </w:pPr>
            <w:r>
              <w:rPr>
                <w:rFonts w:ascii="Calibri" w:hAnsi="Calibri"/>
                <w:lang w:eastAsia="hu-HU"/>
              </w:rPr>
              <w:t>Dokumentum keletkezését követő (alapesetben 8 év) elévülési időig</w:t>
            </w:r>
          </w:p>
        </w:tc>
        <w:tc>
          <w:tcPr>
            <w:tcW w:w="2081" w:type="dxa"/>
            <w:shd w:val="clear" w:color="auto" w:fill="auto"/>
            <w:tcMar>
              <w:left w:w="98" w:type="dxa"/>
            </w:tcMar>
          </w:tcPr>
          <w:p w14:paraId="13D9265C" w14:textId="77777777" w:rsidR="004F2F33" w:rsidRDefault="003A0A6B">
            <w:pPr>
              <w:outlineLvl w:val="1"/>
              <w:rPr>
                <w:rFonts w:cs="Arial"/>
                <w:sz w:val="18"/>
                <w:szCs w:val="18"/>
                <w:lang w:val="hu-HU"/>
              </w:rPr>
            </w:pPr>
            <w:r>
              <w:rPr>
                <w:rFonts w:ascii="Calibri" w:hAnsi="Calibri"/>
                <w:lang w:eastAsia="hu-HU"/>
              </w:rPr>
              <w:t>Jogi kötelezettség, jogos érdek. Az Adatkezelő által létesített szerződéses viszonyok tartama során keletkező számlák kezelése.</w:t>
            </w:r>
          </w:p>
        </w:tc>
        <w:tc>
          <w:tcPr>
            <w:tcW w:w="1850" w:type="dxa"/>
            <w:shd w:val="clear" w:color="auto" w:fill="auto"/>
            <w:tcMar>
              <w:left w:w="98" w:type="dxa"/>
            </w:tcMar>
          </w:tcPr>
          <w:p w14:paraId="0CA15BAF" w14:textId="77777777" w:rsidR="004F2F33" w:rsidRDefault="003A0A6B">
            <w:pPr>
              <w:outlineLvl w:val="1"/>
              <w:rPr>
                <w:rFonts w:cs="Arial"/>
                <w:sz w:val="18"/>
                <w:szCs w:val="18"/>
                <w:lang w:val="hu-HU"/>
              </w:rPr>
            </w:pPr>
            <w:r>
              <w:rPr>
                <w:rFonts w:ascii="Calibri" w:hAnsi="Calibri"/>
                <w:lang w:eastAsia="hu-HU"/>
              </w:rPr>
              <w:t>Más adatkezelő, a szerződő fél, mint adatkezelő</w:t>
            </w:r>
          </w:p>
        </w:tc>
        <w:tc>
          <w:tcPr>
            <w:tcW w:w="2232" w:type="dxa"/>
            <w:shd w:val="clear" w:color="auto" w:fill="auto"/>
            <w:tcMar>
              <w:left w:w="98" w:type="dxa"/>
            </w:tcMar>
          </w:tcPr>
          <w:p w14:paraId="25470E42" w14:textId="77777777" w:rsidR="004F2F33" w:rsidRPr="009C0AC5" w:rsidRDefault="003A0A6B">
            <w:pPr>
              <w:outlineLvl w:val="1"/>
            </w:pPr>
            <w:r w:rsidRPr="009C0AC5">
              <w:rPr>
                <w:rFonts w:ascii="Calibri" w:hAnsi="Calibri"/>
                <w:lang w:eastAsia="hu-HU"/>
              </w:rPr>
              <w:t xml:space="preserve">Nem releváns </w:t>
            </w:r>
          </w:p>
          <w:p w14:paraId="31FAD0F8" w14:textId="77777777" w:rsidR="004F2F33" w:rsidRPr="009C0AC5" w:rsidRDefault="004F2F33">
            <w:pPr>
              <w:outlineLvl w:val="1"/>
              <w:rPr>
                <w:rFonts w:cs="Arial"/>
                <w:sz w:val="18"/>
                <w:szCs w:val="18"/>
                <w:lang w:val="hu-HU"/>
              </w:rPr>
            </w:pPr>
          </w:p>
        </w:tc>
        <w:tc>
          <w:tcPr>
            <w:tcW w:w="2137" w:type="dxa"/>
            <w:shd w:val="clear" w:color="auto" w:fill="auto"/>
            <w:tcMar>
              <w:left w:w="98" w:type="dxa"/>
            </w:tcMar>
          </w:tcPr>
          <w:p w14:paraId="7E2F8F82" w14:textId="3B3374DB" w:rsidR="004F2F33" w:rsidRPr="009C0AC5" w:rsidRDefault="009C0AC5">
            <w:pPr>
              <w:outlineLvl w:val="1"/>
              <w:rPr>
                <w:rFonts w:ascii="Calibri" w:hAnsi="Calibri"/>
                <w:lang w:eastAsia="hu-HU"/>
              </w:rPr>
            </w:pPr>
            <w:r w:rsidRPr="009C0AC5">
              <w:rPr>
                <w:rFonts w:ascii="Calibri" w:hAnsi="Calibri"/>
                <w:lang w:eastAsia="hu-HU"/>
              </w:rPr>
              <w:t>Nincs címzett</w:t>
            </w:r>
          </w:p>
          <w:p w14:paraId="01A17121" w14:textId="77777777" w:rsidR="004F2F33" w:rsidRPr="009C0AC5" w:rsidRDefault="004F2F33">
            <w:pPr>
              <w:outlineLvl w:val="1"/>
              <w:rPr>
                <w:rFonts w:cs="Arial"/>
                <w:color w:val="FF0000"/>
                <w:sz w:val="18"/>
                <w:szCs w:val="18"/>
                <w:lang w:val="hu-HU"/>
              </w:rPr>
            </w:pPr>
          </w:p>
        </w:tc>
      </w:tr>
    </w:tbl>
    <w:p w14:paraId="58173B2D" w14:textId="77777777" w:rsidR="004F2F33" w:rsidRDefault="004F2F33"/>
    <w:sectPr w:rsidR="004F2F33">
      <w:headerReference w:type="default" r:id="rId21"/>
      <w:footerReference w:type="default" r:id="rId22"/>
      <w:pgSz w:w="16838" w:h="11906" w:orient="landscape"/>
      <w:pgMar w:top="1418" w:right="1418" w:bottom="1418" w:left="1418" w:header="709"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00982" w14:textId="77777777" w:rsidR="005645F7" w:rsidRDefault="005645F7">
      <w:r>
        <w:separator/>
      </w:r>
    </w:p>
  </w:endnote>
  <w:endnote w:type="continuationSeparator" w:id="0">
    <w:p w14:paraId="70D7DDDE" w14:textId="77777777" w:rsidR="005645F7" w:rsidRDefault="0056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A45E" w14:textId="77777777" w:rsidR="004F2F33" w:rsidRDefault="004F2F33">
    <w:pPr>
      <w:pBdr>
        <w:top w:val="single" w:sz="4" w:space="1" w:color="00000A"/>
      </w:pBdr>
      <w:tabs>
        <w:tab w:val="left" w:pos="2930"/>
        <w:tab w:val="right" w:pos="9064"/>
      </w:tabs>
      <w:spacing w:before="120"/>
      <w:rPr>
        <w:rFonts w:cs="Arial"/>
        <w:iCs/>
        <w:sz w:val="14"/>
        <w:szCs w:val="14"/>
      </w:rPr>
    </w:pPr>
  </w:p>
  <w:p w14:paraId="39AC5A67" w14:textId="5A913C26" w:rsidR="004F2F33" w:rsidRDefault="003A0A6B">
    <w:pPr>
      <w:pBdr>
        <w:top w:val="single" w:sz="4" w:space="1" w:color="00000A"/>
      </w:pBdr>
      <w:tabs>
        <w:tab w:val="right" w:pos="9064"/>
      </w:tabs>
    </w:pPr>
    <w:r>
      <w:rPr>
        <w:rFonts w:cs="Arial"/>
        <w:iCs/>
        <w:sz w:val="14"/>
        <w:szCs w:val="14"/>
      </w:rPr>
      <w:tab/>
      <w:t xml:space="preserve">Oldalszám: </w:t>
    </w:r>
    <w:r>
      <w:rPr>
        <w:rFonts w:cs="Arial"/>
        <w:iCs/>
        <w:sz w:val="14"/>
        <w:szCs w:val="14"/>
      </w:rPr>
      <w:fldChar w:fldCharType="begin"/>
    </w:r>
    <w:r>
      <w:instrText>PAGE</w:instrText>
    </w:r>
    <w:r>
      <w:fldChar w:fldCharType="separate"/>
    </w:r>
    <w:r w:rsidR="00C146B6">
      <w:rPr>
        <w:noProof/>
      </w:rPr>
      <w:t>7</w:t>
    </w:r>
    <w:r>
      <w:fldChar w:fldCharType="end"/>
    </w:r>
    <w:r>
      <w:rPr>
        <w:rFonts w:cs="Arial"/>
        <w:iCs/>
        <w:sz w:val="14"/>
        <w:szCs w:val="14"/>
      </w:rPr>
      <w:t>/</w:t>
    </w:r>
    <w:r>
      <w:rPr>
        <w:rFonts w:cs="Arial"/>
        <w:iCs/>
        <w:sz w:val="14"/>
        <w:szCs w:val="14"/>
      </w:rPr>
      <w:fldChar w:fldCharType="begin"/>
    </w:r>
    <w:r>
      <w:instrText>NUMPAGES</w:instrText>
    </w:r>
    <w:r>
      <w:fldChar w:fldCharType="separate"/>
    </w:r>
    <w:r w:rsidR="00C146B6">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71366" w14:textId="40817FBE" w:rsidR="004F2F33" w:rsidRDefault="003A0A6B">
    <w:pPr>
      <w:pBdr>
        <w:top w:val="single" w:sz="4" w:space="1" w:color="00000A"/>
      </w:pBdr>
      <w:spacing w:before="120"/>
    </w:pPr>
    <w:r>
      <w:rPr>
        <w:rFonts w:cs="Arial"/>
        <w:iCs/>
        <w:sz w:val="14"/>
        <w:szCs w:val="14"/>
      </w:rPr>
      <w:tab/>
    </w:r>
    <w:r>
      <w:rPr>
        <w:rFonts w:cs="Arial"/>
        <w:iCs/>
        <w:sz w:val="14"/>
        <w:szCs w:val="14"/>
      </w:rPr>
      <w:tab/>
      <w:t xml:space="preserve">Oldalszám: </w:t>
    </w:r>
    <w:r>
      <w:rPr>
        <w:rFonts w:cs="Arial"/>
        <w:iCs/>
        <w:sz w:val="14"/>
        <w:szCs w:val="14"/>
      </w:rPr>
      <w:fldChar w:fldCharType="begin"/>
    </w:r>
    <w:r>
      <w:instrText>PAGE</w:instrText>
    </w:r>
    <w:r>
      <w:fldChar w:fldCharType="separate"/>
    </w:r>
    <w:r w:rsidR="00C146B6">
      <w:rPr>
        <w:noProof/>
      </w:rPr>
      <w:t>1</w:t>
    </w:r>
    <w:r>
      <w:fldChar w:fldCharType="end"/>
    </w:r>
    <w:r>
      <w:rPr>
        <w:rFonts w:cs="Arial"/>
        <w:iCs/>
        <w:sz w:val="14"/>
        <w:szCs w:val="14"/>
      </w:rPr>
      <w:t>/</w:t>
    </w:r>
    <w:r>
      <w:rPr>
        <w:rFonts w:cs="Arial"/>
        <w:iCs/>
        <w:sz w:val="14"/>
        <w:szCs w:val="14"/>
      </w:rPr>
      <w:fldChar w:fldCharType="begin"/>
    </w:r>
    <w:r>
      <w:instrText>NUMPAGES</w:instrText>
    </w:r>
    <w:r>
      <w:fldChar w:fldCharType="separate"/>
    </w:r>
    <w:r w:rsidR="00C146B6">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1201" w14:textId="77777777" w:rsidR="004F2F33" w:rsidRDefault="004F2F33">
    <w:pPr>
      <w:pBdr>
        <w:top w:val="single" w:sz="4" w:space="1" w:color="00000A"/>
      </w:pBdr>
      <w:tabs>
        <w:tab w:val="left" w:pos="2930"/>
        <w:tab w:val="right" w:pos="14004"/>
      </w:tabs>
      <w:spacing w:before="120"/>
      <w:rPr>
        <w:rFonts w:cs="Arial"/>
        <w:iCs/>
        <w:sz w:val="14"/>
        <w:szCs w:val="14"/>
      </w:rPr>
    </w:pPr>
  </w:p>
  <w:p w14:paraId="096272AE" w14:textId="431F02A5" w:rsidR="004F2F33" w:rsidRDefault="003A0A6B">
    <w:pPr>
      <w:pBdr>
        <w:top w:val="single" w:sz="4" w:space="1" w:color="00000A"/>
      </w:pBdr>
      <w:tabs>
        <w:tab w:val="right" w:pos="14004"/>
      </w:tabs>
    </w:pPr>
    <w:r>
      <w:rPr>
        <w:rFonts w:cs="Arial"/>
        <w:iCs/>
        <w:sz w:val="14"/>
        <w:szCs w:val="14"/>
      </w:rPr>
      <w:tab/>
      <w:t xml:space="preserve">Oldalszám: </w:t>
    </w:r>
    <w:r>
      <w:rPr>
        <w:rFonts w:cs="Arial"/>
        <w:iCs/>
        <w:sz w:val="14"/>
        <w:szCs w:val="14"/>
      </w:rPr>
      <w:fldChar w:fldCharType="begin"/>
    </w:r>
    <w:r>
      <w:instrText>PAGE</w:instrText>
    </w:r>
    <w:r>
      <w:fldChar w:fldCharType="separate"/>
    </w:r>
    <w:r w:rsidR="00C146B6">
      <w:rPr>
        <w:noProof/>
      </w:rPr>
      <w:t>8</w:t>
    </w:r>
    <w:r>
      <w:fldChar w:fldCharType="end"/>
    </w:r>
    <w:r>
      <w:rPr>
        <w:rFonts w:cs="Arial"/>
        <w:iCs/>
        <w:sz w:val="14"/>
        <w:szCs w:val="14"/>
      </w:rPr>
      <w:t>/</w:t>
    </w:r>
    <w:r>
      <w:rPr>
        <w:rFonts w:cs="Arial"/>
        <w:iCs/>
        <w:sz w:val="14"/>
        <w:szCs w:val="14"/>
      </w:rPr>
      <w:fldChar w:fldCharType="begin"/>
    </w:r>
    <w:r>
      <w:instrText>NUMPAGES</w:instrText>
    </w:r>
    <w:r>
      <w:fldChar w:fldCharType="separate"/>
    </w:r>
    <w:r w:rsidR="00C146B6">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61E31" w14:textId="77777777" w:rsidR="005645F7" w:rsidRDefault="005645F7">
      <w:r>
        <w:separator/>
      </w:r>
    </w:p>
  </w:footnote>
  <w:footnote w:type="continuationSeparator" w:id="0">
    <w:p w14:paraId="7341C56C" w14:textId="77777777" w:rsidR="005645F7" w:rsidRDefault="0056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1D062" w14:textId="77777777" w:rsidR="004F2F33" w:rsidRDefault="003A0A6B">
    <w:pPr>
      <w:pStyle w:val="lfej"/>
      <w:pBdr>
        <w:bottom w:val="single" w:sz="6" w:space="1" w:color="00000A"/>
      </w:pBdr>
      <w:jc w:val="right"/>
      <w:rPr>
        <w:b/>
        <w:i/>
        <w:sz w:val="14"/>
        <w:szCs w:val="14"/>
      </w:rPr>
    </w:pPr>
    <w:r>
      <w:rPr>
        <w:b/>
        <w:i/>
        <w:sz w:val="14"/>
        <w:szCs w:val="14"/>
        <w:lang w:val="hu-HU"/>
      </w:rPr>
      <w:t>Adatkezelési tájékoztató személyes adatok kezeléséről</w:t>
    </w:r>
  </w:p>
  <w:p w14:paraId="122439D0" w14:textId="77777777" w:rsidR="004F2F33" w:rsidRDefault="004F2F33">
    <w:pPr>
      <w:pStyle w:val="lfej"/>
      <w:rPr>
        <w:b/>
        <w:i/>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57D34" w14:textId="77777777" w:rsidR="004F2F33" w:rsidRDefault="003A0A6B">
    <w:pPr>
      <w:pStyle w:val="lfej"/>
      <w:pBdr>
        <w:bottom w:val="single" w:sz="6" w:space="1" w:color="00000A"/>
      </w:pBdr>
      <w:jc w:val="right"/>
      <w:rPr>
        <w:i/>
        <w:sz w:val="14"/>
        <w:szCs w:val="14"/>
      </w:rPr>
    </w:pPr>
    <w:r>
      <w:rPr>
        <w:i/>
        <w:sz w:val="14"/>
        <w:szCs w:val="14"/>
        <w:lang w:val="hu-HU"/>
      </w:rPr>
      <w:t>Adatkezelési tájékoztató személyes adatok kezeléséről</w:t>
    </w:r>
  </w:p>
  <w:p w14:paraId="40310F4E" w14:textId="77777777" w:rsidR="004F2F33" w:rsidRDefault="004F2F33">
    <w:pPr>
      <w:pStyle w:val="lfej"/>
      <w:jc w:val="right"/>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6C1D" w14:textId="77777777" w:rsidR="004F2F33" w:rsidRDefault="003A0A6B">
    <w:pPr>
      <w:pStyle w:val="lfej"/>
      <w:pBdr>
        <w:bottom w:val="single" w:sz="6" w:space="1" w:color="00000A"/>
      </w:pBdr>
      <w:jc w:val="right"/>
    </w:pPr>
    <w:r>
      <w:rPr>
        <w:b/>
        <w:i/>
        <w:sz w:val="14"/>
        <w:szCs w:val="14"/>
        <w:lang w:val="hu-HU"/>
      </w:rPr>
      <w:t>Adatkezelési tájékoztató személyes adatok kezeléséről</w:t>
    </w:r>
  </w:p>
  <w:p w14:paraId="11587C2A" w14:textId="77777777" w:rsidR="004F2F33" w:rsidRDefault="004F2F33">
    <w:pPr>
      <w:pStyle w:val="lfej"/>
      <w:rPr>
        <w:b/>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3296"/>
    <w:multiLevelType w:val="multilevel"/>
    <w:tmpl w:val="9D9C0FD0"/>
    <w:lvl w:ilvl="0">
      <w:start w:val="1"/>
      <w:numFmt w:val="lowerLetter"/>
      <w:lvlText w:val="%1)"/>
      <w:lvlJc w:val="left"/>
      <w:pPr>
        <w:ind w:left="2500" w:hanging="360"/>
      </w:pPr>
    </w:lvl>
    <w:lvl w:ilvl="1">
      <w:start w:val="1"/>
      <w:numFmt w:val="lowerLetter"/>
      <w:lvlText w:val="%2."/>
      <w:lvlJc w:val="left"/>
      <w:pPr>
        <w:ind w:left="3220" w:hanging="360"/>
      </w:pPr>
    </w:lvl>
    <w:lvl w:ilvl="2">
      <w:start w:val="1"/>
      <w:numFmt w:val="lowerRoman"/>
      <w:lvlText w:val="%3."/>
      <w:lvlJc w:val="right"/>
      <w:pPr>
        <w:ind w:left="3940" w:hanging="180"/>
      </w:pPr>
    </w:lvl>
    <w:lvl w:ilvl="3">
      <w:start w:val="1"/>
      <w:numFmt w:val="decimal"/>
      <w:lvlText w:val="%4."/>
      <w:lvlJc w:val="left"/>
      <w:pPr>
        <w:ind w:left="4660" w:hanging="360"/>
      </w:pPr>
    </w:lvl>
    <w:lvl w:ilvl="4">
      <w:start w:val="1"/>
      <w:numFmt w:val="lowerLetter"/>
      <w:lvlText w:val="%5."/>
      <w:lvlJc w:val="left"/>
      <w:pPr>
        <w:ind w:left="5380" w:hanging="360"/>
      </w:pPr>
    </w:lvl>
    <w:lvl w:ilvl="5">
      <w:start w:val="1"/>
      <w:numFmt w:val="lowerRoman"/>
      <w:lvlText w:val="%6."/>
      <w:lvlJc w:val="right"/>
      <w:pPr>
        <w:ind w:left="6100" w:hanging="180"/>
      </w:pPr>
    </w:lvl>
    <w:lvl w:ilvl="6">
      <w:start w:val="1"/>
      <w:numFmt w:val="decimal"/>
      <w:lvlText w:val="%7."/>
      <w:lvlJc w:val="left"/>
      <w:pPr>
        <w:ind w:left="6820" w:hanging="360"/>
      </w:pPr>
    </w:lvl>
    <w:lvl w:ilvl="7">
      <w:start w:val="1"/>
      <w:numFmt w:val="lowerLetter"/>
      <w:lvlText w:val="%8."/>
      <w:lvlJc w:val="left"/>
      <w:pPr>
        <w:ind w:left="7540" w:hanging="360"/>
      </w:pPr>
    </w:lvl>
    <w:lvl w:ilvl="8">
      <w:start w:val="1"/>
      <w:numFmt w:val="lowerRoman"/>
      <w:lvlText w:val="%9."/>
      <w:lvlJc w:val="right"/>
      <w:pPr>
        <w:ind w:left="8260" w:hanging="180"/>
      </w:pPr>
    </w:lvl>
  </w:abstractNum>
  <w:abstractNum w:abstractNumId="1" w15:restartNumberingAfterBreak="0">
    <w:nsid w:val="268040A4"/>
    <w:multiLevelType w:val="multilevel"/>
    <w:tmpl w:val="170C9C3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6F456C1E"/>
    <w:multiLevelType w:val="multilevel"/>
    <w:tmpl w:val="1B249BE6"/>
    <w:lvl w:ilvl="0">
      <w:start w:val="1"/>
      <w:numFmt w:val="bullet"/>
      <w:lvlText w:val="-"/>
      <w:lvlJc w:val="left"/>
      <w:pPr>
        <w:ind w:left="1068" w:hanging="360"/>
      </w:pPr>
      <w:rPr>
        <w:rFonts w:ascii="Arial" w:hAnsi="Arial" w:cs="Ari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15:restartNumberingAfterBreak="0">
    <w:nsid w:val="7FC02BBD"/>
    <w:multiLevelType w:val="multilevel"/>
    <w:tmpl w:val="6F769614"/>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33"/>
    <w:rsid w:val="003A0A6B"/>
    <w:rsid w:val="00495CB7"/>
    <w:rsid w:val="004F2F33"/>
    <w:rsid w:val="005645F7"/>
    <w:rsid w:val="008668A8"/>
    <w:rsid w:val="009C0AC5"/>
    <w:rsid w:val="00C146B6"/>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E54A"/>
  <w15:docId w15:val="{A3F68DEC-CA1C-46F0-9AB6-5FEC0692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490F"/>
    <w:rPr>
      <w:rFonts w:ascii="Arial" w:hAnsi="Arial"/>
      <w:color w:val="00000A"/>
      <w:sz w:val="22"/>
    </w:rPr>
  </w:style>
  <w:style w:type="paragraph" w:styleId="Cmsor1">
    <w:name w:val="heading 1"/>
    <w:basedOn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2"/>
      <w:sz w:val="32"/>
      <w:szCs w:val="32"/>
    </w:rPr>
  </w:style>
  <w:style w:type="paragraph" w:styleId="Cmsor2">
    <w:name w:val="heading 2"/>
    <w:basedOn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link w:val="Cmsor6Char"/>
    <w:qFormat/>
    <w:rsid w:val="001B3490"/>
    <w:pPr>
      <w:numPr>
        <w:ilvl w:val="5"/>
        <w:numId w:val="1"/>
      </w:numPr>
      <w:spacing w:before="240" w:after="60"/>
      <w:outlineLvl w:val="5"/>
    </w:pPr>
    <w:rPr>
      <w:b/>
      <w:bCs/>
      <w:szCs w:val="22"/>
    </w:rPr>
  </w:style>
  <w:style w:type="paragraph" w:styleId="Cmsor7">
    <w:name w:val="heading 7"/>
    <w:basedOn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1B3490"/>
    <w:rPr>
      <w:rFonts w:asciiTheme="majorHAnsi" w:eastAsiaTheme="majorEastAsia" w:hAnsiTheme="majorHAnsi" w:cstheme="majorBidi"/>
      <w:b/>
      <w:bCs/>
      <w:kern w:val="2"/>
      <w:sz w:val="32"/>
      <w:szCs w:val="32"/>
    </w:rPr>
  </w:style>
  <w:style w:type="character" w:customStyle="1" w:styleId="Cmsor2Char">
    <w:name w:val="Címsor 2 Char"/>
    <w:basedOn w:val="Bekezdsalapbettpusa"/>
    <w:link w:val="Cmsor2"/>
    <w:uiPriority w:val="9"/>
    <w:semiHidden/>
    <w:qFormat/>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qFormat/>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qFormat/>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qFormat/>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qFormat/>
    <w:rsid w:val="001B3490"/>
    <w:rPr>
      <w:b/>
      <w:bCs/>
      <w:sz w:val="22"/>
      <w:szCs w:val="22"/>
    </w:rPr>
  </w:style>
  <w:style w:type="character" w:customStyle="1" w:styleId="Cmsor7Char">
    <w:name w:val="Címsor 7 Char"/>
    <w:basedOn w:val="Bekezdsalapbettpusa"/>
    <w:link w:val="Cmsor7"/>
    <w:uiPriority w:val="9"/>
    <w:semiHidden/>
    <w:qFormat/>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qFormat/>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qFormat/>
    <w:rsid w:val="001B3490"/>
    <w:rPr>
      <w:rFonts w:asciiTheme="majorHAnsi" w:eastAsiaTheme="majorEastAsia" w:hAnsiTheme="majorHAnsi" w:cstheme="majorBidi"/>
      <w:sz w:val="22"/>
      <w:szCs w:val="22"/>
    </w:rPr>
  </w:style>
  <w:style w:type="character" w:customStyle="1" w:styleId="LbjegyzetszvegChar">
    <w:name w:val="Lábjegyzetszöveg Char"/>
    <w:basedOn w:val="Bekezdsalapbettpusa"/>
    <w:link w:val="Lbjegyzetszveg"/>
    <w:uiPriority w:val="99"/>
    <w:semiHidden/>
    <w:qFormat/>
    <w:rsid w:val="00AB6288"/>
  </w:style>
  <w:style w:type="character" w:styleId="Lbjegyzet-hivatkozs">
    <w:name w:val="footnote reference"/>
    <w:basedOn w:val="Bekezdsalapbettpusa"/>
    <w:uiPriority w:val="99"/>
    <w:semiHidden/>
    <w:unhideWhenUsed/>
    <w:qFormat/>
    <w:rsid w:val="00AB6288"/>
    <w:rPr>
      <w:vertAlign w:val="superscript"/>
    </w:rPr>
  </w:style>
  <w:style w:type="character" w:customStyle="1" w:styleId="Internet-hivatkozs">
    <w:name w:val="Internet-hivatkozás"/>
    <w:basedOn w:val="Bekezdsalapbettpusa"/>
    <w:uiPriority w:val="99"/>
    <w:unhideWhenUsed/>
    <w:rsid w:val="000E1CF7"/>
    <w:rPr>
      <w:color w:val="0000FF" w:themeColor="hyperlink"/>
      <w:u w:val="single"/>
    </w:rPr>
  </w:style>
  <w:style w:type="character" w:customStyle="1" w:styleId="UnresolvedMention">
    <w:name w:val="Unresolved Mention"/>
    <w:basedOn w:val="Bekezdsalapbettpusa"/>
    <w:uiPriority w:val="99"/>
    <w:semiHidden/>
    <w:unhideWhenUsed/>
    <w:qFormat/>
    <w:rsid w:val="000E1CF7"/>
    <w:rPr>
      <w:color w:val="808080"/>
      <w:shd w:val="clear" w:color="auto" w:fill="E6E6E6"/>
    </w:rPr>
  </w:style>
  <w:style w:type="character" w:customStyle="1" w:styleId="BuborkszvegChar">
    <w:name w:val="Buborékszöveg Char"/>
    <w:basedOn w:val="Bekezdsalapbettpusa"/>
    <w:link w:val="Buborkszveg"/>
    <w:uiPriority w:val="99"/>
    <w:semiHidden/>
    <w:qFormat/>
    <w:rsid w:val="00B51110"/>
    <w:rPr>
      <w:rFonts w:ascii="Segoe UI" w:hAnsi="Segoe UI" w:cs="Segoe UI"/>
      <w:sz w:val="18"/>
      <w:szCs w:val="18"/>
    </w:rPr>
  </w:style>
  <w:style w:type="character" w:styleId="Mrltotthiperhivatkozs">
    <w:name w:val="FollowedHyperlink"/>
    <w:basedOn w:val="Bekezdsalapbettpusa"/>
    <w:uiPriority w:val="99"/>
    <w:semiHidden/>
    <w:unhideWhenUsed/>
    <w:qFormat/>
    <w:rsid w:val="00DC01B0"/>
    <w:rPr>
      <w:color w:val="800080" w:themeColor="followedHyperlink"/>
      <w:u w:val="single"/>
    </w:rPr>
  </w:style>
  <w:style w:type="character" w:styleId="Jegyzethivatkozs">
    <w:name w:val="annotation reference"/>
    <w:basedOn w:val="Bekezdsalapbettpusa"/>
    <w:uiPriority w:val="99"/>
    <w:semiHidden/>
    <w:unhideWhenUsed/>
    <w:qFormat/>
    <w:rsid w:val="00025147"/>
    <w:rPr>
      <w:sz w:val="16"/>
      <w:szCs w:val="16"/>
    </w:rPr>
  </w:style>
  <w:style w:type="character" w:customStyle="1" w:styleId="JegyzetszvegChar">
    <w:name w:val="Jegyzetszöveg Char"/>
    <w:basedOn w:val="Bekezdsalapbettpusa"/>
    <w:link w:val="Jegyzetszveg"/>
    <w:uiPriority w:val="99"/>
    <w:semiHidden/>
    <w:qFormat/>
    <w:rsid w:val="00025147"/>
  </w:style>
  <w:style w:type="character" w:customStyle="1" w:styleId="MegjegyzstrgyaChar">
    <w:name w:val="Megjegyzés tárgya Char"/>
    <w:basedOn w:val="JegyzetszvegChar"/>
    <w:link w:val="Megjegyzstrgya"/>
    <w:uiPriority w:val="99"/>
    <w:semiHidden/>
    <w:qFormat/>
    <w:rsid w:val="00025147"/>
    <w:rPr>
      <w:b/>
      <w:bCs/>
    </w:rPr>
  </w:style>
  <w:style w:type="character" w:customStyle="1" w:styleId="ListaszerbekezdsChar">
    <w:name w:val="Listaszerű bekezdés Char"/>
    <w:link w:val="Listaszerbekezds"/>
    <w:uiPriority w:val="34"/>
    <w:qFormat/>
    <w:locked/>
    <w:rsid w:val="00E30F6E"/>
  </w:style>
  <w:style w:type="character" w:customStyle="1" w:styleId="lfejChar">
    <w:name w:val="Élőfej Char"/>
    <w:basedOn w:val="Bekezdsalapbettpusa"/>
    <w:uiPriority w:val="99"/>
    <w:qFormat/>
    <w:rsid w:val="002A4879"/>
  </w:style>
  <w:style w:type="character" w:customStyle="1" w:styleId="llbChar">
    <w:name w:val="Élőláb Char"/>
    <w:basedOn w:val="Bekezdsalapbettpusa"/>
    <w:uiPriority w:val="99"/>
    <w:qFormat/>
    <w:rsid w:val="002A4879"/>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Aria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Aria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88"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styleId="Lbjegyzetszveg">
    <w:name w:val="footnote text"/>
    <w:basedOn w:val="Norml"/>
    <w:link w:val="LbjegyzetszvegChar"/>
    <w:uiPriority w:val="99"/>
    <w:semiHidden/>
    <w:unhideWhenUsed/>
    <w:qFormat/>
    <w:rsid w:val="00AB6288"/>
  </w:style>
  <w:style w:type="paragraph" w:styleId="Buborkszveg">
    <w:name w:val="Balloon Text"/>
    <w:basedOn w:val="Norml"/>
    <w:link w:val="BuborkszvegChar"/>
    <w:uiPriority w:val="99"/>
    <w:semiHidden/>
    <w:unhideWhenUsed/>
    <w:qFormat/>
    <w:rsid w:val="00B51110"/>
    <w:rPr>
      <w:rFonts w:ascii="Segoe UI" w:hAnsi="Segoe UI" w:cs="Segoe UI"/>
      <w:sz w:val="18"/>
      <w:szCs w:val="18"/>
    </w:rPr>
  </w:style>
  <w:style w:type="paragraph" w:styleId="Jegyzetszveg">
    <w:name w:val="annotation text"/>
    <w:basedOn w:val="Norml"/>
    <w:link w:val="JegyzetszvegChar"/>
    <w:uiPriority w:val="99"/>
    <w:semiHidden/>
    <w:unhideWhenUsed/>
    <w:qFormat/>
    <w:rsid w:val="00025147"/>
  </w:style>
  <w:style w:type="paragraph" w:styleId="Megjegyzstrgya">
    <w:name w:val="annotation subject"/>
    <w:basedOn w:val="Jegyzetszveg"/>
    <w:link w:val="MegjegyzstrgyaChar"/>
    <w:uiPriority w:val="99"/>
    <w:semiHidden/>
    <w:unhideWhenUsed/>
    <w:qFormat/>
    <w:rsid w:val="00025147"/>
    <w:rPr>
      <w:b/>
      <w:bCs/>
    </w:rPr>
  </w:style>
  <w:style w:type="paragraph" w:styleId="Vltozat">
    <w:name w:val="Revision"/>
    <w:uiPriority w:val="99"/>
    <w:semiHidden/>
    <w:qFormat/>
    <w:rsid w:val="00025147"/>
    <w:rPr>
      <w:color w:val="00000A"/>
      <w:sz w:val="22"/>
    </w:rPr>
  </w:style>
  <w:style w:type="paragraph" w:styleId="Listaszerbekezds">
    <w:name w:val="List Paragraph"/>
    <w:basedOn w:val="Norml"/>
    <w:link w:val="ListaszerbekezdsChar"/>
    <w:uiPriority w:val="34"/>
    <w:qFormat/>
    <w:rsid w:val="00EB1FCF"/>
    <w:pPr>
      <w:ind w:left="720"/>
      <w:contextualSpacing/>
    </w:pPr>
  </w:style>
  <w:style w:type="paragraph" w:styleId="lfej">
    <w:name w:val="header"/>
    <w:basedOn w:val="Norml"/>
    <w:uiPriority w:val="99"/>
    <w:unhideWhenUsed/>
    <w:rsid w:val="002A4879"/>
    <w:pPr>
      <w:tabs>
        <w:tab w:val="center" w:pos="4536"/>
        <w:tab w:val="right" w:pos="9072"/>
      </w:tabs>
    </w:pPr>
  </w:style>
  <w:style w:type="paragraph" w:styleId="llb">
    <w:name w:val="footer"/>
    <w:basedOn w:val="Norml"/>
    <w:uiPriority w:val="99"/>
    <w:unhideWhenUsed/>
    <w:rsid w:val="002A4879"/>
    <w:pPr>
      <w:tabs>
        <w:tab w:val="center" w:pos="4536"/>
        <w:tab w:val="right" w:pos="9072"/>
      </w:tabs>
    </w:pPr>
  </w:style>
  <w:style w:type="paragraph" w:customStyle="1" w:styleId="Default">
    <w:name w:val="Default"/>
    <w:qFormat/>
    <w:rsid w:val="00D942E7"/>
    <w:rPr>
      <w:rFonts w:ascii="Calibri" w:hAnsi="Calibri" w:cs="Calibri"/>
      <w:color w:val="000000"/>
      <w:sz w:val="24"/>
      <w:szCs w:val="24"/>
      <w:lang w:val="hu-HU"/>
    </w:rPr>
  </w:style>
  <w:style w:type="table" w:styleId="Rcsostblzat">
    <w:name w:val="Table Grid"/>
    <w:basedOn w:val="Normltblzat"/>
    <w:uiPriority w:val="59"/>
    <w:rsid w:val="00E72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jt.hu/cgi_bin/njt_doc.cgi?docid=139257.37659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eur-lex.europa.eu/legal-content/EN/TXT/?uri=uriserv:OJ.L_.2016.119.01.0001.01.ENG&amp;toc=OJ:L:2016:119:T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naih.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vm.h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ugyfelszolgalat@naih.h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rosag.hu/torvenyszeke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ív xmlns="09a4d111-4f2e-49e6-a102-4db488b6e36a">Érvényes</Archív>
    <Szervezeti_x0020_egység xmlns="09a4d111-4f2e-49e6-a102-4db488b6e36a">5. Ismeretlen</Szervezeti_x0020_egység>
    <Folyamatgazda xmlns="09a4d111-4f2e-49e6-a102-4db488b6e36a">Szabó-Nyakas Zsolt Csaba</Folyamatgazda>
    <Folyamatszponzor_x0020_szervezeti_x0020_egység xmlns="09a4d111-4f2e-49e6-a102-4db488b6e36a">BIG</Folyamatszponzor_x0020_szervezeti_x0020_egység>
    <Folyamat_x0020_típusa xmlns="09a4d111-4f2e-49e6-a102-4db488b6e36a" xsi:nil="true"/>
    <Folyamatgazda_x0020_AD_x0020_azonosító xmlns="09a4d111-4f2e-49e6-a102-4db488b6e36a">B3246</Folyamatgazda_x0020_AD_x0020_azonosító>
    <Folyamatszponzor_x0020_AD_x0020_azonosító xmlns="09a4d111-4f2e-49e6-a102-4db488b6e36a">B1781</Folyamatszponzor_x0020_AD_x0020_azonosító>
    <Leírás xmlns="09a4d111-4f2e-49e6-a102-4db488b6e36a">Adatkezelési Tájékoztató minta „alap” (1.0 kiadás, 2018. május 08.)</Leírás>
    <Hatályon_x0020_kívül_x0020_helyezi xmlns="09a4d111-4f2e-49e6-a102-4db488b6e36a" xsi:nil="true"/>
    <Hatályos_x0020__x0028_ig_x0029_ xmlns="09a4d111-4f2e-49e6-a102-4db488b6e36a" xsi:nil="true"/>
    <ARIS_x0020_Publisher_x0020_URL xmlns="09a4d111-4f2e-49e6-a102-4db488b6e36a" xsi:nil="true"/>
    <RoutingRuleDescription xmlns="http://schemas.microsoft.com/sharepoint/v3" xsi:nil="true"/>
    <Sorrend xmlns="09a4d111-4f2e-49e6-a102-4db488b6e36a" xsi:nil="true"/>
    <Kiadás xmlns="09a4d111-4f2e-49e6-a102-4db488b6e36a">1.0</Kiadás>
    <Dokumentum_x0020_típusa xmlns="09a4d111-4f2e-49e6-a102-4db488b6e36a">Formanyomtatvány</Dokumentum_x0020_típusa>
    <Folyamatgazda_x0020_szervezeti_x0020_egység xmlns="09a4d111-4f2e-49e6-a102-4db488b6e36a">IKO</Folyamatgazda_x0020_szervezeti_x0020_egység>
    <Hatályon_x0020_kívül_x0020_helyezte xmlns="09a4d111-4f2e-49e6-a102-4db488b6e36a" xsi:nil="true"/>
    <Folyamatszponzor xmlns="09a4d111-4f2e-49e6-a102-4db488b6e36a">Tamási Gábor Dr.</Folyamatszponzor>
    <Leképezve xmlns="09a4d111-4f2e-49e6-a102-4db488b6e36a" xsi:nil="true"/>
    <Hatályos xmlns="09a4d111-4f2e-49e6-a102-4db488b6e36a">2018-05-07T22:00:00+00:00</Hatályos>
    <Főfolyamat_x0020_megnevezése xmlns="09a4d111-4f2e-49e6-a102-4db488b6e3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zabályozó dokumentum" ma:contentTypeID="0x010100969419D7E6A98B4ABA24EEBEF6E7622400EBF42501628FE944B2622C3ED79C47A5" ma:contentTypeVersion="35" ma:contentTypeDescription="Alap dokumentum típus szabályozási dokumentumtárakhoz." ma:contentTypeScope="" ma:versionID="9cd7e8880035a107b519cdaaeaf67d28">
  <xsd:schema xmlns:xsd="http://www.w3.org/2001/XMLSchema" xmlns:xs="http://www.w3.org/2001/XMLSchema" xmlns:p="http://schemas.microsoft.com/office/2006/metadata/properties" xmlns:ns1="http://schemas.microsoft.com/sharepoint/v3" xmlns:ns2="09a4d111-4f2e-49e6-a102-4db488b6e36a" xmlns:ns3="efcc8cf2-d23e-41cd-bfa3-6bbe11947182" targetNamespace="http://schemas.microsoft.com/office/2006/metadata/properties" ma:root="true" ma:fieldsID="5d28b2c4a93dedafc478868f91573cee" ns1:_="" ns2:_="" ns3:_="">
    <xsd:import namespace="http://schemas.microsoft.com/sharepoint/v3"/>
    <xsd:import namespace="09a4d111-4f2e-49e6-a102-4db488b6e36a"/>
    <xsd:import namespace="efcc8cf2-d23e-41cd-bfa3-6bbe11947182"/>
    <xsd:element name="properties">
      <xsd:complexType>
        <xsd:sequence>
          <xsd:element name="documentManagement">
            <xsd:complexType>
              <xsd:all>
                <xsd:element ref="ns2:Leírás" minOccurs="0"/>
                <xsd:element ref="ns1:RoutingRuleDescription" minOccurs="0"/>
                <xsd:element ref="ns2:Folyamatgazda" minOccurs="0"/>
                <xsd:element ref="ns2:Folyamatgazda_x0020_AD_x0020_azonosító" minOccurs="0"/>
                <xsd:element ref="ns2:Folyamatgazda_x0020_szervezeti_x0020_egység" minOccurs="0"/>
                <xsd:element ref="ns2:Folyamatszponzor" minOccurs="0"/>
                <xsd:element ref="ns2:Folyamatszponzor_x0020_AD_x0020_azonosító" minOccurs="0"/>
                <xsd:element ref="ns2:Folyamatszponzor_x0020_szervezeti_x0020_egység" minOccurs="0"/>
                <xsd:element ref="ns2:Hatályos" minOccurs="0"/>
                <xsd:element ref="ns2:Hatályos_x0020__x0028_ig_x0029_" minOccurs="0"/>
                <xsd:element ref="ns2:Kiadás" minOccurs="0"/>
                <xsd:element ref="ns2:Dokumentum_x0020_típusa" minOccurs="0"/>
                <xsd:element ref="ns2:Archív" minOccurs="0"/>
                <xsd:element ref="ns2:Szervezeti_x0020_egység" minOccurs="0"/>
                <xsd:element ref="ns2:Sorrend" minOccurs="0"/>
                <xsd:element ref="ns2:Folyamat_x0020_típusa" minOccurs="0"/>
                <xsd:element ref="ns2:Főfolyamat_x0020_megnevezése" minOccurs="0"/>
                <xsd:element ref="ns2:Hatályon_x0020_kívül_x0020_helyezi" minOccurs="0"/>
                <xsd:element ref="ns2:Hatályon_x0020_kívül_x0020_helyezte" minOccurs="0"/>
                <xsd:element ref="ns2:Leképezve" minOccurs="0"/>
                <xsd:element ref="ns2:ARIS_x0020_Publisher_x0020_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Leírás_old"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a4d111-4f2e-49e6-a102-4db488b6e36a" elementFormDefault="qualified">
    <xsd:import namespace="http://schemas.microsoft.com/office/2006/documentManagement/types"/>
    <xsd:import namespace="http://schemas.microsoft.com/office/infopath/2007/PartnerControls"/>
    <xsd:element name="Leírás" ma:index="2" nillable="true" ma:displayName="Leírás" ma:internalName="Le_x00ed_r_x00e1_s">
      <xsd:simpleType>
        <xsd:restriction base="dms:Unknown"/>
      </xsd:simpleType>
    </xsd:element>
    <xsd:element name="Folyamatgazda" ma:index="4" nillable="true" ma:displayName="Folyamatgazda" ma:internalName="Folyamatgazda">
      <xsd:simpleType>
        <xsd:restriction base="dms:Text">
          <xsd:maxLength value="255"/>
        </xsd:restriction>
      </xsd:simpleType>
    </xsd:element>
    <xsd:element name="Folyamatgazda_x0020_AD_x0020_azonosító" ma:index="5" nillable="true" ma:displayName="Folyamatgazda AD azonosító" ma:internalName="Folyamatgazda_x0020_AD_x0020_azonos_x00ed_t_x00f3_">
      <xsd:simpleType>
        <xsd:restriction base="dms:Text">
          <xsd:maxLength value="255"/>
        </xsd:restriction>
      </xsd:simpleType>
    </xsd:element>
    <xsd:element name="Folyamatgazda_x0020_szervezeti_x0020_egység" ma:index="6" nillable="true" ma:displayName="Folyamatgazda szervezeti egység" ma:internalName="Folyamatgazda_x0020_szervezeti_x0020_egys_x00e9_g">
      <xsd:simpleType>
        <xsd:restriction base="dms:Text">
          <xsd:maxLength value="255"/>
        </xsd:restriction>
      </xsd:simpleType>
    </xsd:element>
    <xsd:element name="Folyamatszponzor" ma:index="7" nillable="true" ma:displayName="Folyamatszponzor" ma:internalName="Folyamatszponzor">
      <xsd:simpleType>
        <xsd:restriction base="dms:Text">
          <xsd:maxLength value="255"/>
        </xsd:restriction>
      </xsd:simpleType>
    </xsd:element>
    <xsd:element name="Folyamatszponzor_x0020_AD_x0020_azonosító" ma:index="8" nillable="true" ma:displayName="Folyamatszponzor AD azonosító" ma:internalName="Folyamatszponzor_x0020_AD_x0020_azonos_x00ed_t_x00f3_">
      <xsd:simpleType>
        <xsd:restriction base="dms:Text">
          <xsd:maxLength value="255"/>
        </xsd:restriction>
      </xsd:simpleType>
    </xsd:element>
    <xsd:element name="Folyamatszponzor_x0020_szervezeti_x0020_egység" ma:index="9" nillable="true" ma:displayName="Folyamatszponzor szervezeti egység" ma:internalName="Folyamatszponzor_x0020_szervezeti_x0020_egys_x00e9_g">
      <xsd:simpleType>
        <xsd:restriction base="dms:Text">
          <xsd:maxLength value="255"/>
        </xsd:restriction>
      </xsd:simpleType>
    </xsd:element>
    <xsd:element name="Hatályos" ma:index="10" nillable="true" ma:displayName="Hatályos (tól)" ma:format="DateOnly" ma:internalName="Hat_x00e1_lyos" ma:readOnly="false">
      <xsd:simpleType>
        <xsd:restriction base="dms:DateTime"/>
      </xsd:simpleType>
    </xsd:element>
    <xsd:element name="Hatályos_x0020__x0028_ig_x0029_" ma:index="11" nillable="true" ma:displayName="Hatályos (ig)" ma:format="DateOnly" ma:internalName="Hat_x00e1_lyos_x0020__x0028_ig_x0029_">
      <xsd:simpleType>
        <xsd:restriction base="dms:DateTime"/>
      </xsd:simpleType>
    </xsd:element>
    <xsd:element name="Kiadás" ma:index="12" nillable="true" ma:displayName="Kiadás" ma:internalName="Kiad_x00e1_s">
      <xsd:simpleType>
        <xsd:restriction base="dms:Text">
          <xsd:maxLength value="255"/>
        </xsd:restriction>
      </xsd:simpleType>
    </xsd:element>
    <xsd:element name="Dokumentum_x0020_típusa" ma:index="13" nillable="true" ma:displayName="Dokumentum típusa" ma:default="Csoportszintű biztonsági kézikönyv" ma:format="Dropdown" ma:internalName="Dokumentum_x0020_t_x00ed_pusa">
      <xsd:simpleType>
        <xsd:restriction base="dms:Choice">
          <xsd:enumeration value="Csoportszintű biztonsági kézikönyv"/>
          <xsd:enumeration value="Csoportszintű folyamatutasítás"/>
          <xsd:enumeration value="Csoportszintű határozat (IG határozatszám nélkül)"/>
          <xsd:enumeration value="Csoportszintű határozat (IG határozatszámmal)"/>
          <xsd:enumeration value="Csoportszintű konvenciós kézikönyv"/>
          <xsd:enumeration value="Csoportszintű szabályzat"/>
          <xsd:enumeration value="Csoportszintű Szervezeti és Működési Szabályzat"/>
          <xsd:enumeration value="Csoportszintű utasítás"/>
          <xsd:enumeration value="Egyedi határozat"/>
          <xsd:enumeration value="Melléklet"/>
          <xsd:enumeration value="Formanyomtatvány"/>
          <xsd:enumeration value="Kollektív szerződés"/>
          <xsd:enumeration value="Csoportszintű kollektív szerződés"/>
          <xsd:enumeration value="Csoportszintű irányelv"/>
          <xsd:enumeration value="Kézikönyv"/>
        </xsd:restriction>
      </xsd:simpleType>
    </xsd:element>
    <xsd:element name="Archív" ma:index="14" nillable="true" ma:displayName="Státusz" ma:default="Érvényes" ma:format="Dropdown" ma:internalName="Arch_x00ed_v">
      <xsd:simpleType>
        <xsd:restriction base="dms:Choice">
          <xsd:enumeration value="Érvényes"/>
          <xsd:enumeration value="Archív"/>
        </xsd:restriction>
      </xsd:simpleType>
    </xsd:element>
    <xsd:element name="Szervezeti_x0020_egység" ma:index="15" nillable="true" ma:displayName="Szervezeti egység" ma:default="5. Ismeretlen" ma:description="A dokumentum kiadó szervezeti egysége" ma:format="Dropdown" ma:internalName="Szervezeti_x0020_egys_x00e9_g" ma:readOnly="false">
      <xsd:simpleType>
        <xsd:restriction base="dms:Choice">
          <xsd:enumeration value="1. Vezérigazgatóság"/>
          <xsd:enumeration value="2. Pénzügyi Igazgatóság"/>
          <xsd:enumeration value="3. HR Igazgatóság"/>
          <xsd:enumeration value="4. Minőségügy"/>
          <xsd:enumeration value="5. Ismeretlen"/>
          <xsd:enumeration value="Kereskedelmi igazgatóság"/>
          <xsd:enumeration value="Szolgáltatási igazgatóság"/>
          <xsd:enumeration value="Gazdasági igazgatóság"/>
        </xsd:restriction>
      </xsd:simpleType>
    </xsd:element>
    <xsd:element name="Sorrend" ma:index="16" nillable="true" ma:displayName="Sorrend" ma:decimals="0" ma:internalName="Sorrend">
      <xsd:simpleType>
        <xsd:restriction base="dms:Number">
          <xsd:minInclusive value="1"/>
        </xsd:restriction>
      </xsd:simpleType>
    </xsd:element>
    <xsd:element name="Folyamat_x0020_típusa" ma:index="17" nillable="true" ma:displayName="Folyamat típusa" ma:format="Dropdown" ma:internalName="Folyamat_x0020_t_x00ed_pusa">
      <xsd:simpleType>
        <xsd:restriction base="dms:Choice">
          <xsd:enumeration value="Irányítási folyamat"/>
          <xsd:enumeration value="Kulcs folyamat"/>
          <xsd:enumeration value="Támogató folyamat"/>
        </xsd:restriction>
      </xsd:simpleType>
    </xsd:element>
    <xsd:element name="Főfolyamat_x0020_megnevezése" ma:index="18" nillable="true" ma:displayName="Főfolyamat megnevezése" ma:internalName="F_x0151_folyamat_x0020_megnevez_x00e9_se">
      <xsd:simpleType>
        <xsd:restriction base="dms:Text">
          <xsd:maxLength value="255"/>
        </xsd:restriction>
      </xsd:simpleType>
    </xsd:element>
    <xsd:element name="Hatályon_x0020_kívül_x0020_helyezi" ma:index="19" nillable="true" ma:displayName="Hatályon kívül helyezi ezt a dokumentumot" ma:internalName="Hat_x00e1_lyon_x0020_k_x00ed_v_x00fc_l_x0020_helyezi">
      <xsd:simpleType>
        <xsd:restriction base="dms:Note">
          <xsd:maxLength value="255"/>
        </xsd:restriction>
      </xsd:simpleType>
    </xsd:element>
    <xsd:element name="Hatályon_x0020_kívül_x0020_helyezte" ma:index="20" nillable="true" ma:displayName="Hatályon kívül helyezte ez a dokumentum" ma:internalName="Hat_x00e1_lyon_x0020_k_x00ed_v_x00fc_l_x0020_helyezte">
      <xsd:simpleType>
        <xsd:restriction base="dms:Text">
          <xsd:maxLength value="255"/>
        </xsd:restriction>
      </xsd:simpleType>
    </xsd:element>
    <xsd:element name="Leképezve" ma:index="21" nillable="true" ma:displayName="Leképezve" ma:internalName="Lek_x00e9_pezve">
      <xsd:simpleType>
        <xsd:restriction base="dms:Text">
          <xsd:maxLength value="255"/>
        </xsd:restriction>
      </xsd:simpleType>
    </xsd:element>
    <xsd:element name="ARIS_x0020_Publisher_x0020_URL" ma:index="28" nillable="true" ma:displayName="ARIS Publisher URL" ma:internalName="ARIS_x0020_Publisher_x0020_UR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cc8cf2-d23e-41cd-bfa3-6bbe11947182" elementFormDefault="qualified">
    <xsd:import namespace="http://schemas.microsoft.com/office/2006/documentManagement/types"/>
    <xsd:import namespace="http://schemas.microsoft.com/office/infopath/2007/PartnerControls"/>
    <xsd:element name="SharedWithUsers" ma:index="29"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6ADA-62E7-41F8-BE5A-EEA1E1DDABCA}">
  <ds:schemaRefs>
    <ds:schemaRef ds:uri="http://schemas.microsoft.com/office/2006/metadata/properties"/>
    <ds:schemaRef ds:uri="http://schemas.microsoft.com/office/infopath/2007/PartnerControls"/>
    <ds:schemaRef ds:uri="09a4d111-4f2e-49e6-a102-4db488b6e36a"/>
    <ds:schemaRef ds:uri="http://schemas.microsoft.com/sharepoint/v3"/>
  </ds:schemaRefs>
</ds:datastoreItem>
</file>

<file path=customXml/itemProps2.xml><?xml version="1.0" encoding="utf-8"?>
<ds:datastoreItem xmlns:ds="http://schemas.openxmlformats.org/officeDocument/2006/customXml" ds:itemID="{7AF68EC0-9CA1-4895-A636-768B86FE4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a4d111-4f2e-49e6-a102-4db488b6e36a"/>
    <ds:schemaRef ds:uri="efcc8cf2-d23e-41cd-bfa3-6bbe11947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C022E-CA5F-41E6-AD91-D5FD050E1C9F}">
  <ds:schemaRefs>
    <ds:schemaRef ds:uri="http://schemas.microsoft.com/sharepoint/v3/contenttype/forms"/>
  </ds:schemaRefs>
</ds:datastoreItem>
</file>

<file path=customXml/itemProps4.xml><?xml version="1.0" encoding="utf-8"?>
<ds:datastoreItem xmlns:ds="http://schemas.openxmlformats.org/officeDocument/2006/customXml" ds:itemID="{555ACAD9-407D-4585-86ED-EB06153F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2391</Words>
  <Characters>16505</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Adatkezelési Tájékoztató minta „alap”</vt:lpstr>
    </vt:vector>
  </TitlesOfParts>
  <Company>MVMI Informatika ZRt.</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minta „alap”</dc:title>
  <dc:subject/>
  <dc:creator>Zsadon Péter</dc:creator>
  <dc:description/>
  <cp:lastModifiedBy>Simainé Tigyi Eszter</cp:lastModifiedBy>
  <cp:revision>4</cp:revision>
  <cp:lastPrinted>2019-07-19T12:02:00Z</cp:lastPrinted>
  <dcterms:created xsi:type="dcterms:W3CDTF">2020-01-14T12:58:00Z</dcterms:created>
  <dcterms:modified xsi:type="dcterms:W3CDTF">2020-01-15T07:18:00Z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MVMI Informatika ZRt.</vt:lpwstr>
  </property>
  <property fmtid="{D5CDD505-2E9C-101B-9397-08002B2CF9AE}" pid="4" name="ContentTypeId">
    <vt:lpwstr>0x010100969419D7E6A98B4ABA24EEBEF6E7622400EBF42501628FE944B2622C3ED79C47A5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491400</vt:i4>
  </property>
  <property fmtid="{D5CDD505-2E9C-101B-9397-08002B2CF9AE}" pid="9" name="ScaleCrop">
    <vt:bool>false</vt:bool>
  </property>
  <property fmtid="{D5CDD505-2E9C-101B-9397-08002B2CF9AE}" pid="10" name="ShareDoc">
    <vt:bool>false</vt:bool>
  </property>
  <property fmtid="{D5CDD505-2E9C-101B-9397-08002B2CF9AE}" pid="11" name="_CopySource">
    <vt:lpwstr>http://null</vt:lpwstr>
  </property>
</Properties>
</file>